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89684" w14:textId="36A886BA" w:rsidR="00701590" w:rsidRDefault="00701590" w:rsidP="00701590">
      <w:pPr>
        <w:pStyle w:val="NormalWeb"/>
        <w:jc w:val="center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32"/>
          <w:szCs w:val="32"/>
        </w:rPr>
        <w:t>P</w:t>
      </w:r>
      <w:r>
        <w:rPr>
          <w:rFonts w:ascii="Calibri" w:hAnsi="Calibri" w:cs="Calibri"/>
          <w:b/>
          <w:bCs/>
          <w:sz w:val="26"/>
          <w:szCs w:val="26"/>
        </w:rPr>
        <w:t xml:space="preserve">OLÍTICA E </w:t>
      </w:r>
      <w:r>
        <w:rPr>
          <w:rFonts w:ascii="Calibri" w:hAnsi="Calibri" w:cs="Calibri"/>
          <w:b/>
          <w:bCs/>
          <w:sz w:val="32"/>
          <w:szCs w:val="32"/>
        </w:rPr>
        <w:t>P</w:t>
      </w:r>
      <w:r>
        <w:rPr>
          <w:rFonts w:ascii="Calibri" w:hAnsi="Calibri" w:cs="Calibri"/>
          <w:b/>
          <w:bCs/>
          <w:sz w:val="26"/>
          <w:szCs w:val="26"/>
        </w:rPr>
        <w:t xml:space="preserve">ROCEDIMENTO PARA </w:t>
      </w:r>
      <w:r>
        <w:rPr>
          <w:rFonts w:ascii="Calibri" w:hAnsi="Calibri" w:cs="Calibri"/>
          <w:b/>
          <w:bCs/>
          <w:sz w:val="32"/>
          <w:szCs w:val="32"/>
        </w:rPr>
        <w:t>G</w:t>
      </w:r>
      <w:r>
        <w:rPr>
          <w:rFonts w:ascii="Calibri" w:hAnsi="Calibri" w:cs="Calibri"/>
          <w:b/>
          <w:bCs/>
          <w:sz w:val="26"/>
          <w:szCs w:val="26"/>
        </w:rPr>
        <w:t xml:space="preserve">ESTÃO DE </w:t>
      </w:r>
      <w:r>
        <w:rPr>
          <w:rFonts w:ascii="Calibri" w:hAnsi="Calibri" w:cs="Calibri"/>
          <w:b/>
          <w:bCs/>
          <w:sz w:val="32"/>
          <w:szCs w:val="32"/>
        </w:rPr>
        <w:t>R</w:t>
      </w:r>
      <w:r>
        <w:rPr>
          <w:rFonts w:ascii="Calibri" w:hAnsi="Calibri" w:cs="Calibri"/>
          <w:b/>
          <w:bCs/>
          <w:sz w:val="26"/>
          <w:szCs w:val="26"/>
        </w:rPr>
        <w:t>ECLAMAÇÕES</w:t>
      </w:r>
    </w:p>
    <w:p w14:paraId="1E880D5A" w14:textId="77777777" w:rsidR="00701590" w:rsidRDefault="00701590" w:rsidP="00701590">
      <w:pPr>
        <w:pStyle w:val="NormalWeb"/>
        <w:rPr>
          <w:rFonts w:ascii="Calibri" w:hAnsi="Calibri" w:cs="Calibri"/>
          <w:b/>
          <w:bCs/>
          <w:sz w:val="26"/>
          <w:szCs w:val="26"/>
        </w:rPr>
      </w:pPr>
    </w:p>
    <w:p w14:paraId="5D06959D" w14:textId="73C3184C" w:rsidR="00701590" w:rsidRDefault="00701590" w:rsidP="00701590">
      <w:pPr>
        <w:pStyle w:val="NormalWeb"/>
      </w:pPr>
      <w:r>
        <w:rPr>
          <w:rFonts w:ascii="Calibri" w:hAnsi="Calibri" w:cs="Calibri"/>
          <w:b/>
          <w:bCs/>
          <w:sz w:val="22"/>
          <w:szCs w:val="22"/>
        </w:rPr>
        <w:t xml:space="preserve">1. Enquadramento </w:t>
      </w:r>
    </w:p>
    <w:p w14:paraId="60A6864B" w14:textId="7778340A" w:rsidR="00701590" w:rsidRPr="00701590" w:rsidRDefault="00701590" w:rsidP="00701590">
      <w:pPr>
        <w:pStyle w:val="NormalWeb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Este procedimento tem como objetivo definir a </w:t>
      </w:r>
      <w:r w:rsidR="003905B5">
        <w:rPr>
          <w:rFonts w:ascii="Calibri" w:hAnsi="Calibri" w:cs="Calibri"/>
          <w:sz w:val="22"/>
          <w:szCs w:val="22"/>
        </w:rPr>
        <w:t>política</w:t>
      </w:r>
      <w:r>
        <w:rPr>
          <w:rFonts w:ascii="Calibri" w:hAnsi="Calibri" w:cs="Calibri"/>
          <w:sz w:val="22"/>
          <w:szCs w:val="22"/>
        </w:rPr>
        <w:t xml:space="preserve"> e a metodologia para o tratamento de </w:t>
      </w:r>
      <w:r w:rsidR="00D873BD">
        <w:rPr>
          <w:rFonts w:ascii="Calibri" w:hAnsi="Calibri" w:cs="Calibri"/>
          <w:sz w:val="22"/>
          <w:szCs w:val="22"/>
        </w:rPr>
        <w:t>reclamações</w:t>
      </w:r>
      <w:r>
        <w:rPr>
          <w:rFonts w:ascii="Calibri" w:hAnsi="Calibri" w:cs="Calibri"/>
          <w:sz w:val="22"/>
          <w:szCs w:val="22"/>
        </w:rPr>
        <w:t>, recebidas na empresa XPTO relativamente aos produtos</w:t>
      </w:r>
      <w:r w:rsidR="003905B5">
        <w:rPr>
          <w:rFonts w:ascii="Calibri" w:hAnsi="Calibri" w:cs="Calibri"/>
          <w:sz w:val="22"/>
          <w:szCs w:val="22"/>
        </w:rPr>
        <w:t xml:space="preserve">, </w:t>
      </w:r>
      <w:r w:rsidR="00D873BD">
        <w:rPr>
          <w:rFonts w:ascii="Calibri" w:hAnsi="Calibri" w:cs="Calibri"/>
          <w:sz w:val="22"/>
          <w:szCs w:val="22"/>
        </w:rPr>
        <w:t>serviços</w:t>
      </w:r>
      <w:r>
        <w:rPr>
          <w:rFonts w:ascii="Calibri" w:hAnsi="Calibri" w:cs="Calibri"/>
          <w:sz w:val="22"/>
          <w:szCs w:val="22"/>
        </w:rPr>
        <w:t xml:space="preserve"> </w:t>
      </w:r>
      <w:r w:rsidR="003905B5">
        <w:rPr>
          <w:rFonts w:ascii="Calibri" w:hAnsi="Calibri" w:cs="Calibri"/>
          <w:sz w:val="22"/>
          <w:szCs w:val="22"/>
        </w:rPr>
        <w:t xml:space="preserve">e operações </w:t>
      </w:r>
      <w:r>
        <w:rPr>
          <w:rFonts w:ascii="Calibri" w:hAnsi="Calibri" w:cs="Calibri"/>
          <w:sz w:val="22"/>
          <w:szCs w:val="22"/>
        </w:rPr>
        <w:t xml:space="preserve">desta entidade, no âmbito da sua certificação </w:t>
      </w:r>
      <w:r w:rsidR="003905B5">
        <w:rPr>
          <w:rFonts w:ascii="Calibri" w:hAnsi="Calibri" w:cs="Calibri"/>
          <w:sz w:val="22"/>
          <w:szCs w:val="22"/>
        </w:rPr>
        <w:t>pela norma</w:t>
      </w:r>
      <w:r>
        <w:rPr>
          <w:rFonts w:ascii="Calibri" w:hAnsi="Calibri" w:cs="Calibri"/>
          <w:sz w:val="22"/>
          <w:szCs w:val="22"/>
        </w:rPr>
        <w:t xml:space="preserve"> </w:t>
      </w:r>
      <w:r w:rsidR="003905B5">
        <w:rPr>
          <w:rFonts w:ascii="Calibri" w:hAnsi="Calibri" w:cs="Calibri"/>
          <w:sz w:val="22"/>
          <w:szCs w:val="22"/>
        </w:rPr>
        <w:t>“Melgaço +Sustentável”</w:t>
      </w:r>
      <w:r>
        <w:rPr>
          <w:rFonts w:ascii="Calibri" w:hAnsi="Calibri" w:cs="Calibri"/>
          <w:sz w:val="22"/>
          <w:szCs w:val="22"/>
        </w:rPr>
        <w:t xml:space="preserve">. Aplica-se a todas as </w:t>
      </w:r>
      <w:r w:rsidR="00D873BD">
        <w:rPr>
          <w:rFonts w:ascii="Calibri" w:hAnsi="Calibri" w:cs="Calibri"/>
          <w:sz w:val="22"/>
          <w:szCs w:val="22"/>
        </w:rPr>
        <w:t>reclamações</w:t>
      </w:r>
      <w:r>
        <w:rPr>
          <w:rFonts w:ascii="Calibri" w:hAnsi="Calibri" w:cs="Calibri"/>
          <w:sz w:val="22"/>
          <w:szCs w:val="22"/>
        </w:rPr>
        <w:t xml:space="preserve"> recebidas na empresa que tenham sido submetidas por fornecedores, parceiros, residentes ou clientes da entidade. </w:t>
      </w:r>
    </w:p>
    <w:p w14:paraId="33AC9E9D" w14:textId="77777777" w:rsidR="00296701" w:rsidRDefault="00296701" w:rsidP="00701590">
      <w:pPr>
        <w:pStyle w:val="NormalWeb"/>
        <w:rPr>
          <w:rFonts w:ascii="Calibri" w:hAnsi="Calibri" w:cs="Calibri"/>
          <w:b/>
          <w:bCs/>
          <w:sz w:val="22"/>
          <w:szCs w:val="22"/>
        </w:rPr>
      </w:pPr>
    </w:p>
    <w:p w14:paraId="6F7AD86A" w14:textId="53BD3AD1" w:rsidR="00701590" w:rsidRDefault="00701590" w:rsidP="00701590">
      <w:pPr>
        <w:pStyle w:val="NormalWeb"/>
      </w:pPr>
      <w:r>
        <w:rPr>
          <w:rFonts w:ascii="Calibri" w:hAnsi="Calibri" w:cs="Calibri"/>
          <w:b/>
          <w:bCs/>
          <w:sz w:val="22"/>
          <w:szCs w:val="22"/>
        </w:rPr>
        <w:t xml:space="preserve">2. </w:t>
      </w:r>
      <w:r w:rsidR="00D873BD">
        <w:rPr>
          <w:rFonts w:ascii="Calibri" w:hAnsi="Calibri" w:cs="Calibri"/>
          <w:b/>
          <w:bCs/>
          <w:sz w:val="22"/>
          <w:szCs w:val="22"/>
        </w:rPr>
        <w:t>Princípios</w:t>
      </w:r>
      <w:r>
        <w:rPr>
          <w:rFonts w:ascii="Calibri" w:hAnsi="Calibri" w:cs="Calibri"/>
          <w:b/>
          <w:bCs/>
          <w:sz w:val="22"/>
          <w:szCs w:val="22"/>
        </w:rPr>
        <w:t xml:space="preserve"> da </w:t>
      </w:r>
      <w:r w:rsidR="00D873BD">
        <w:rPr>
          <w:rFonts w:ascii="Calibri" w:hAnsi="Calibri" w:cs="Calibri"/>
          <w:b/>
          <w:bCs/>
          <w:sz w:val="22"/>
          <w:szCs w:val="22"/>
        </w:rPr>
        <w:t>Política</w:t>
      </w:r>
      <w:r>
        <w:rPr>
          <w:rFonts w:ascii="Calibri" w:hAnsi="Calibri" w:cs="Calibri"/>
          <w:b/>
          <w:bCs/>
          <w:sz w:val="22"/>
          <w:szCs w:val="22"/>
        </w:rPr>
        <w:t xml:space="preserve"> de </w:t>
      </w:r>
      <w:r w:rsidR="00D873BD">
        <w:rPr>
          <w:rFonts w:ascii="Calibri" w:hAnsi="Calibri" w:cs="Calibri"/>
          <w:b/>
          <w:bCs/>
          <w:sz w:val="22"/>
          <w:szCs w:val="22"/>
        </w:rPr>
        <w:t>Reclamações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56CD4D4C" w14:textId="6DD21D8E" w:rsidR="00701590" w:rsidRDefault="00701590" w:rsidP="00701590">
      <w:pPr>
        <w:pStyle w:val="NormalWeb"/>
      </w:pPr>
      <w:r>
        <w:rPr>
          <w:rFonts w:ascii="Calibri" w:hAnsi="Calibri" w:cs="Calibri"/>
          <w:sz w:val="22"/>
          <w:szCs w:val="22"/>
        </w:rPr>
        <w:t xml:space="preserve">A empresa XPTO define como linha orientadora da sua </w:t>
      </w:r>
      <w:r w:rsidR="003905B5">
        <w:rPr>
          <w:rFonts w:ascii="Calibri" w:hAnsi="Calibri" w:cs="Calibri"/>
          <w:sz w:val="22"/>
          <w:szCs w:val="22"/>
        </w:rPr>
        <w:t>política</w:t>
      </w:r>
      <w:r>
        <w:rPr>
          <w:rFonts w:ascii="Calibri" w:hAnsi="Calibri" w:cs="Calibri"/>
          <w:sz w:val="22"/>
          <w:szCs w:val="22"/>
        </w:rPr>
        <w:t xml:space="preserve"> de </w:t>
      </w:r>
      <w:r w:rsidR="003905B5">
        <w:rPr>
          <w:rFonts w:ascii="Calibri" w:hAnsi="Calibri" w:cs="Calibri"/>
          <w:sz w:val="22"/>
          <w:szCs w:val="22"/>
        </w:rPr>
        <w:t>gestão</w:t>
      </w:r>
      <w:r>
        <w:rPr>
          <w:rFonts w:ascii="Calibri" w:hAnsi="Calibri" w:cs="Calibri"/>
          <w:sz w:val="22"/>
          <w:szCs w:val="22"/>
        </w:rPr>
        <w:t xml:space="preserve"> de </w:t>
      </w:r>
      <w:r w:rsidR="003905B5">
        <w:rPr>
          <w:rFonts w:ascii="Calibri" w:hAnsi="Calibri" w:cs="Calibri"/>
          <w:sz w:val="22"/>
          <w:szCs w:val="22"/>
        </w:rPr>
        <w:t>reclamações</w:t>
      </w:r>
      <w:r>
        <w:rPr>
          <w:rFonts w:ascii="Calibri" w:hAnsi="Calibri" w:cs="Calibri"/>
          <w:sz w:val="22"/>
          <w:szCs w:val="22"/>
        </w:rPr>
        <w:t xml:space="preserve"> o tratamento das mesmas de forma profissional, </w:t>
      </w:r>
      <w:r w:rsidR="003905B5">
        <w:rPr>
          <w:rFonts w:ascii="Calibri" w:hAnsi="Calibri" w:cs="Calibri"/>
          <w:sz w:val="22"/>
          <w:szCs w:val="22"/>
        </w:rPr>
        <w:t>célere</w:t>
      </w:r>
      <w:r>
        <w:rPr>
          <w:rFonts w:ascii="Calibri" w:hAnsi="Calibri" w:cs="Calibri"/>
          <w:sz w:val="22"/>
          <w:szCs w:val="22"/>
        </w:rPr>
        <w:t xml:space="preserve"> e oportuna. Assume-se o compromisso de garantir que todas as </w:t>
      </w:r>
      <w:r w:rsidR="003905B5">
        <w:rPr>
          <w:rFonts w:ascii="Calibri" w:hAnsi="Calibri" w:cs="Calibri"/>
          <w:sz w:val="22"/>
          <w:szCs w:val="22"/>
        </w:rPr>
        <w:t>reclamações</w:t>
      </w:r>
      <w:r>
        <w:rPr>
          <w:rFonts w:ascii="Calibri" w:hAnsi="Calibri" w:cs="Calibri"/>
          <w:sz w:val="22"/>
          <w:szCs w:val="22"/>
        </w:rPr>
        <w:t xml:space="preserve"> </w:t>
      </w:r>
      <w:r w:rsidR="003905B5">
        <w:rPr>
          <w:rFonts w:ascii="Calibri" w:hAnsi="Calibri" w:cs="Calibri"/>
          <w:sz w:val="22"/>
          <w:szCs w:val="22"/>
        </w:rPr>
        <w:t>são</w:t>
      </w:r>
      <w:r>
        <w:rPr>
          <w:rFonts w:ascii="Calibri" w:hAnsi="Calibri" w:cs="Calibri"/>
          <w:sz w:val="22"/>
          <w:szCs w:val="22"/>
        </w:rPr>
        <w:t xml:space="preserve"> analisadas de uma forma justa e equitativa, procurando assegurar-se a </w:t>
      </w:r>
      <w:r w:rsidR="003905B5">
        <w:rPr>
          <w:rFonts w:ascii="Calibri" w:hAnsi="Calibri" w:cs="Calibri"/>
          <w:sz w:val="22"/>
          <w:szCs w:val="22"/>
        </w:rPr>
        <w:t>obtenção</w:t>
      </w:r>
      <w:r>
        <w:rPr>
          <w:rFonts w:ascii="Calibri" w:hAnsi="Calibri" w:cs="Calibri"/>
          <w:sz w:val="22"/>
          <w:szCs w:val="22"/>
        </w:rPr>
        <w:t xml:space="preserve"> de um resultado positivo para todas as partes envolvidas no processo. </w:t>
      </w:r>
    </w:p>
    <w:p w14:paraId="1D1B40F1" w14:textId="4B7CCDBF" w:rsidR="00701590" w:rsidRDefault="00701590" w:rsidP="00701590">
      <w:pPr>
        <w:pStyle w:val="NormalWeb"/>
        <w:jc w:val="both"/>
      </w:pPr>
      <w:r>
        <w:rPr>
          <w:rFonts w:ascii="Calibri" w:hAnsi="Calibri" w:cs="Calibri"/>
          <w:sz w:val="22"/>
          <w:szCs w:val="22"/>
        </w:rPr>
        <w:t xml:space="preserve">Considera-se </w:t>
      </w:r>
      <w:r w:rsidR="003905B5">
        <w:rPr>
          <w:rFonts w:ascii="Calibri" w:hAnsi="Calibri" w:cs="Calibri"/>
          <w:sz w:val="22"/>
          <w:szCs w:val="22"/>
        </w:rPr>
        <w:t>também</w:t>
      </w:r>
      <w:r>
        <w:rPr>
          <w:rFonts w:ascii="Calibri" w:hAnsi="Calibri" w:cs="Calibri"/>
          <w:sz w:val="22"/>
          <w:szCs w:val="22"/>
        </w:rPr>
        <w:t xml:space="preserve"> que, a </w:t>
      </w:r>
      <w:r w:rsidR="003905B5">
        <w:rPr>
          <w:rFonts w:ascii="Calibri" w:hAnsi="Calibri" w:cs="Calibri"/>
          <w:sz w:val="22"/>
          <w:szCs w:val="22"/>
        </w:rPr>
        <w:t>gestão</w:t>
      </w:r>
      <w:r>
        <w:rPr>
          <w:rFonts w:ascii="Calibri" w:hAnsi="Calibri" w:cs="Calibri"/>
          <w:sz w:val="22"/>
          <w:szCs w:val="22"/>
        </w:rPr>
        <w:t xml:space="preserve"> de qualquer </w:t>
      </w:r>
      <w:r w:rsidR="003905B5">
        <w:rPr>
          <w:rFonts w:ascii="Calibri" w:hAnsi="Calibri" w:cs="Calibri"/>
          <w:sz w:val="22"/>
          <w:szCs w:val="22"/>
        </w:rPr>
        <w:t>reclamação</w:t>
      </w:r>
      <w:r>
        <w:rPr>
          <w:rFonts w:ascii="Calibri" w:hAnsi="Calibri" w:cs="Calibri"/>
          <w:sz w:val="22"/>
          <w:szCs w:val="22"/>
        </w:rPr>
        <w:t xml:space="preserve">, constitui uma oportunidade para a </w:t>
      </w:r>
      <w:r w:rsidR="003905B5">
        <w:rPr>
          <w:rFonts w:ascii="Calibri" w:hAnsi="Calibri" w:cs="Calibri"/>
          <w:sz w:val="22"/>
          <w:szCs w:val="22"/>
        </w:rPr>
        <w:t>implementação</w:t>
      </w:r>
      <w:r>
        <w:rPr>
          <w:rFonts w:ascii="Calibri" w:hAnsi="Calibri" w:cs="Calibri"/>
          <w:sz w:val="22"/>
          <w:szCs w:val="22"/>
        </w:rPr>
        <w:t xml:space="preserve"> de melhorias que permitam mitigar a sua </w:t>
      </w:r>
      <w:r w:rsidR="003905B5">
        <w:rPr>
          <w:rFonts w:ascii="Calibri" w:hAnsi="Calibri" w:cs="Calibri"/>
          <w:sz w:val="22"/>
          <w:szCs w:val="22"/>
        </w:rPr>
        <w:t>ocorrência</w:t>
      </w:r>
      <w:r>
        <w:rPr>
          <w:rFonts w:ascii="Calibri" w:hAnsi="Calibri" w:cs="Calibri"/>
          <w:sz w:val="22"/>
          <w:szCs w:val="22"/>
        </w:rPr>
        <w:t xml:space="preserve">, contribuindo desta forma para o compromisso com a melhoria </w:t>
      </w:r>
      <w:r w:rsidR="003905B5">
        <w:rPr>
          <w:rFonts w:ascii="Calibri" w:hAnsi="Calibri" w:cs="Calibri"/>
          <w:sz w:val="22"/>
          <w:szCs w:val="22"/>
        </w:rPr>
        <w:t>contínua</w:t>
      </w:r>
      <w:r>
        <w:rPr>
          <w:rFonts w:ascii="Calibri" w:hAnsi="Calibri" w:cs="Calibri"/>
          <w:sz w:val="22"/>
          <w:szCs w:val="22"/>
        </w:rPr>
        <w:t xml:space="preserve"> da sustentabilidade d</w:t>
      </w:r>
      <w:r w:rsidR="003905B5">
        <w:rPr>
          <w:rFonts w:ascii="Calibri" w:hAnsi="Calibri" w:cs="Calibri"/>
          <w:sz w:val="22"/>
          <w:szCs w:val="22"/>
        </w:rPr>
        <w:t>a empresa e do</w:t>
      </w:r>
      <w:r>
        <w:rPr>
          <w:rFonts w:ascii="Calibri" w:hAnsi="Calibri" w:cs="Calibri"/>
          <w:sz w:val="22"/>
          <w:szCs w:val="22"/>
        </w:rPr>
        <w:t xml:space="preserve"> destino </w:t>
      </w:r>
      <w:r w:rsidR="003905B5">
        <w:rPr>
          <w:rFonts w:ascii="Calibri" w:hAnsi="Calibri" w:cs="Calibri"/>
          <w:sz w:val="22"/>
          <w:szCs w:val="22"/>
        </w:rPr>
        <w:t>Melgaço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3F555944" w14:textId="77777777" w:rsidR="00296701" w:rsidRDefault="00296701" w:rsidP="00701590">
      <w:pPr>
        <w:pStyle w:val="NormalWeb"/>
        <w:rPr>
          <w:rFonts w:ascii="Calibri" w:hAnsi="Calibri" w:cs="Calibri"/>
          <w:b/>
          <w:bCs/>
          <w:sz w:val="22"/>
          <w:szCs w:val="22"/>
        </w:rPr>
      </w:pPr>
    </w:p>
    <w:p w14:paraId="74B41CDB" w14:textId="325330EB" w:rsidR="00701590" w:rsidRDefault="00701590" w:rsidP="00701590">
      <w:pPr>
        <w:pStyle w:val="NormalWeb"/>
      </w:pPr>
      <w:r>
        <w:rPr>
          <w:rFonts w:ascii="Calibri" w:hAnsi="Calibri" w:cs="Calibri"/>
          <w:b/>
          <w:bCs/>
          <w:sz w:val="22"/>
          <w:szCs w:val="22"/>
        </w:rPr>
        <w:t xml:space="preserve">3. </w:t>
      </w:r>
      <w:r w:rsidR="003905B5">
        <w:rPr>
          <w:rFonts w:ascii="Calibri" w:hAnsi="Calibri" w:cs="Calibri"/>
          <w:b/>
          <w:bCs/>
          <w:sz w:val="22"/>
          <w:szCs w:val="22"/>
        </w:rPr>
        <w:t>C</w:t>
      </w:r>
      <w:r>
        <w:rPr>
          <w:rFonts w:ascii="Calibri" w:hAnsi="Calibri" w:cs="Calibri"/>
          <w:b/>
          <w:bCs/>
          <w:sz w:val="22"/>
          <w:szCs w:val="22"/>
        </w:rPr>
        <w:t xml:space="preserve">anais para </w:t>
      </w:r>
      <w:r w:rsidR="003905B5">
        <w:rPr>
          <w:rFonts w:ascii="Calibri" w:hAnsi="Calibri" w:cs="Calibri"/>
          <w:b/>
          <w:bCs/>
          <w:sz w:val="22"/>
          <w:szCs w:val="22"/>
        </w:rPr>
        <w:t>apresentação</w:t>
      </w:r>
      <w:r>
        <w:rPr>
          <w:rFonts w:ascii="Calibri" w:hAnsi="Calibri" w:cs="Calibri"/>
          <w:b/>
          <w:bCs/>
          <w:sz w:val="22"/>
          <w:szCs w:val="22"/>
        </w:rPr>
        <w:t xml:space="preserve"> de </w:t>
      </w:r>
      <w:r w:rsidR="003905B5">
        <w:rPr>
          <w:rFonts w:ascii="Calibri" w:hAnsi="Calibri" w:cs="Calibri"/>
          <w:b/>
          <w:bCs/>
          <w:sz w:val="22"/>
          <w:szCs w:val="22"/>
        </w:rPr>
        <w:t>reclamações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191EACF0" w14:textId="5B112EF4" w:rsidR="00701590" w:rsidRPr="00701590" w:rsidRDefault="00701590" w:rsidP="00701590">
      <w:pPr>
        <w:pStyle w:val="NormalWeb"/>
      </w:pPr>
      <w:r>
        <w:rPr>
          <w:rFonts w:ascii="Calibri" w:hAnsi="Calibri" w:cs="Calibri"/>
          <w:sz w:val="22"/>
          <w:szCs w:val="22"/>
        </w:rPr>
        <w:t xml:space="preserve">As </w:t>
      </w:r>
      <w:r w:rsidR="003905B5">
        <w:rPr>
          <w:rFonts w:ascii="Calibri" w:hAnsi="Calibri" w:cs="Calibri"/>
          <w:sz w:val="22"/>
          <w:szCs w:val="22"/>
        </w:rPr>
        <w:t>reclamações</w:t>
      </w:r>
      <w:r>
        <w:rPr>
          <w:rFonts w:ascii="Calibri" w:hAnsi="Calibri" w:cs="Calibri"/>
          <w:sz w:val="22"/>
          <w:szCs w:val="22"/>
        </w:rPr>
        <w:t xml:space="preserve"> devem ser apresentadas por escrito para: </w:t>
      </w:r>
      <w:r>
        <w:t>o</w:t>
      </w:r>
      <w:r>
        <w:rPr>
          <w:rFonts w:ascii="Calibri" w:hAnsi="Calibri" w:cs="Calibri"/>
          <w:sz w:val="22"/>
          <w:szCs w:val="22"/>
        </w:rPr>
        <w:t xml:space="preserve"> email </w:t>
      </w:r>
      <w:proofErr w:type="spellStart"/>
      <w:r>
        <w:rPr>
          <w:rFonts w:ascii="Calibri" w:hAnsi="Calibri" w:cs="Calibri"/>
          <w:sz w:val="22"/>
          <w:szCs w:val="22"/>
        </w:rPr>
        <w:t>xxxxx</w:t>
      </w:r>
      <w:proofErr w:type="spellEnd"/>
    </w:p>
    <w:p w14:paraId="03FBBD4E" w14:textId="77777777" w:rsidR="00296701" w:rsidRDefault="00296701" w:rsidP="00701590">
      <w:pPr>
        <w:pStyle w:val="NormalWeb"/>
        <w:rPr>
          <w:rFonts w:ascii="Calibri" w:hAnsi="Calibri" w:cs="Calibri"/>
          <w:b/>
          <w:bCs/>
          <w:sz w:val="22"/>
          <w:szCs w:val="22"/>
        </w:rPr>
      </w:pPr>
    </w:p>
    <w:p w14:paraId="540BB313" w14:textId="484E6EC1" w:rsidR="00701590" w:rsidRDefault="00701590" w:rsidP="00701590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4. Processo </w:t>
      </w:r>
    </w:p>
    <w:p w14:paraId="5FE1B671" w14:textId="7BA23FF9" w:rsidR="00701590" w:rsidRDefault="003905B5" w:rsidP="00701590">
      <w:pPr>
        <w:pStyle w:val="NormalWeb"/>
        <w:numPr>
          <w:ilvl w:val="0"/>
          <w:numId w:val="38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Receção</w:t>
      </w:r>
      <w:r w:rsidR="00701590">
        <w:rPr>
          <w:rFonts w:ascii="Calibri" w:hAnsi="Calibri" w:cs="Calibri"/>
          <w:sz w:val="22"/>
          <w:szCs w:val="22"/>
        </w:rPr>
        <w:t xml:space="preserve"> da </w:t>
      </w:r>
      <w:r>
        <w:rPr>
          <w:rFonts w:ascii="Calibri" w:hAnsi="Calibri" w:cs="Calibri"/>
          <w:sz w:val="22"/>
          <w:szCs w:val="22"/>
        </w:rPr>
        <w:t>reclamação</w:t>
      </w:r>
      <w:r w:rsidR="00701590">
        <w:rPr>
          <w:rFonts w:ascii="Calibri" w:hAnsi="Calibri" w:cs="Calibri"/>
          <w:sz w:val="22"/>
          <w:szCs w:val="22"/>
        </w:rPr>
        <w:t xml:space="preserve"> – Todas as </w:t>
      </w:r>
      <w:r>
        <w:rPr>
          <w:rFonts w:ascii="Calibri" w:hAnsi="Calibri" w:cs="Calibri"/>
          <w:sz w:val="22"/>
          <w:szCs w:val="22"/>
        </w:rPr>
        <w:t>reclamações</w:t>
      </w:r>
      <w:r w:rsidR="00701590">
        <w:rPr>
          <w:rFonts w:ascii="Calibri" w:hAnsi="Calibri" w:cs="Calibri"/>
          <w:sz w:val="22"/>
          <w:szCs w:val="22"/>
        </w:rPr>
        <w:t xml:space="preserve"> ou </w:t>
      </w:r>
      <w:r>
        <w:rPr>
          <w:rFonts w:ascii="Calibri" w:hAnsi="Calibri" w:cs="Calibri"/>
          <w:sz w:val="22"/>
          <w:szCs w:val="22"/>
        </w:rPr>
        <w:t>insatisfações</w:t>
      </w:r>
      <w:r w:rsidR="00701590">
        <w:rPr>
          <w:rFonts w:ascii="Calibri" w:hAnsi="Calibri" w:cs="Calibri"/>
          <w:sz w:val="22"/>
          <w:szCs w:val="22"/>
        </w:rPr>
        <w:t xml:space="preserve"> recebidas </w:t>
      </w:r>
      <w:r>
        <w:rPr>
          <w:rFonts w:ascii="Calibri" w:hAnsi="Calibri" w:cs="Calibri"/>
          <w:sz w:val="22"/>
          <w:szCs w:val="22"/>
        </w:rPr>
        <w:t>serão</w:t>
      </w:r>
      <w:r w:rsidR="00701590">
        <w:rPr>
          <w:rFonts w:ascii="Calibri" w:hAnsi="Calibri" w:cs="Calibri"/>
          <w:sz w:val="22"/>
          <w:szCs w:val="22"/>
        </w:rPr>
        <w:t xml:space="preserve"> encaminhadas de imediato para </w:t>
      </w:r>
      <w:proofErr w:type="spellStart"/>
      <w:r w:rsidR="00701590">
        <w:rPr>
          <w:rFonts w:ascii="Calibri" w:hAnsi="Calibri" w:cs="Calibri"/>
          <w:sz w:val="22"/>
          <w:szCs w:val="22"/>
        </w:rPr>
        <w:t>xxxx</w:t>
      </w:r>
      <w:proofErr w:type="spellEnd"/>
      <w:r w:rsidR="00701590">
        <w:rPr>
          <w:rFonts w:ascii="Calibri" w:hAnsi="Calibri" w:cs="Calibri"/>
          <w:sz w:val="22"/>
          <w:szCs w:val="22"/>
        </w:rPr>
        <w:t xml:space="preserve">; </w:t>
      </w:r>
      <w:r>
        <w:rPr>
          <w:rFonts w:ascii="Calibri" w:hAnsi="Calibri" w:cs="Calibri"/>
          <w:sz w:val="22"/>
          <w:szCs w:val="22"/>
        </w:rPr>
        <w:t>será</w:t>
      </w:r>
      <w:r w:rsidR="00701590">
        <w:rPr>
          <w:rFonts w:ascii="Calibri" w:hAnsi="Calibri" w:cs="Calibri"/>
          <w:sz w:val="22"/>
          <w:szCs w:val="22"/>
        </w:rPr>
        <w:t xml:space="preserve"> acusada a </w:t>
      </w:r>
      <w:r>
        <w:rPr>
          <w:rFonts w:ascii="Calibri" w:hAnsi="Calibri" w:cs="Calibri"/>
          <w:sz w:val="22"/>
          <w:szCs w:val="22"/>
        </w:rPr>
        <w:t>receção</w:t>
      </w:r>
      <w:r w:rsidR="00701590">
        <w:rPr>
          <w:rFonts w:ascii="Calibri" w:hAnsi="Calibri" w:cs="Calibri"/>
          <w:sz w:val="22"/>
          <w:szCs w:val="22"/>
        </w:rPr>
        <w:t xml:space="preserve"> da mesma enviando um email de resposta ao proponente. </w:t>
      </w:r>
    </w:p>
    <w:p w14:paraId="71210562" w14:textId="21DF0F0A" w:rsidR="00701590" w:rsidRDefault="00701590" w:rsidP="00701590">
      <w:pPr>
        <w:pStyle w:val="NormalWeb"/>
        <w:numPr>
          <w:ilvl w:val="0"/>
          <w:numId w:val="38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Registo da </w:t>
      </w:r>
      <w:r w:rsidR="003905B5">
        <w:rPr>
          <w:rFonts w:ascii="Calibri" w:hAnsi="Calibri" w:cs="Calibri"/>
          <w:sz w:val="22"/>
          <w:szCs w:val="22"/>
        </w:rPr>
        <w:t>reclamação</w:t>
      </w:r>
      <w:r>
        <w:rPr>
          <w:rFonts w:ascii="Calibri" w:hAnsi="Calibri" w:cs="Calibri"/>
          <w:sz w:val="22"/>
          <w:szCs w:val="22"/>
        </w:rPr>
        <w:t xml:space="preserve"> – O </w:t>
      </w:r>
      <w:proofErr w:type="spellStart"/>
      <w:r>
        <w:rPr>
          <w:rFonts w:ascii="Calibri" w:hAnsi="Calibri" w:cs="Calibri"/>
          <w:sz w:val="22"/>
          <w:szCs w:val="22"/>
        </w:rPr>
        <w:t>xxxx</w:t>
      </w:r>
      <w:proofErr w:type="spellEnd"/>
      <w:r>
        <w:rPr>
          <w:rFonts w:ascii="Calibri" w:hAnsi="Calibri" w:cs="Calibri"/>
          <w:sz w:val="22"/>
          <w:szCs w:val="22"/>
        </w:rPr>
        <w:t xml:space="preserve">, ou </w:t>
      </w:r>
      <w:r w:rsidR="003905B5">
        <w:rPr>
          <w:rFonts w:ascii="Calibri" w:hAnsi="Calibri" w:cs="Calibri"/>
          <w:sz w:val="22"/>
          <w:szCs w:val="22"/>
        </w:rPr>
        <w:t>alguém</w:t>
      </w:r>
      <w:r>
        <w:rPr>
          <w:rFonts w:ascii="Calibri" w:hAnsi="Calibri" w:cs="Calibri"/>
          <w:sz w:val="22"/>
          <w:szCs w:val="22"/>
        </w:rPr>
        <w:t xml:space="preserve"> por ele nomeado, efetuará o registo </w:t>
      </w:r>
      <w:r w:rsidR="003905B5">
        <w:rPr>
          <w:rFonts w:ascii="Calibri" w:hAnsi="Calibri" w:cs="Calibri"/>
          <w:sz w:val="22"/>
          <w:szCs w:val="22"/>
        </w:rPr>
        <w:t>da reclamação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3E2FC0F1" w14:textId="056FDBEC" w:rsidR="00701590" w:rsidRDefault="003905B5" w:rsidP="00701590">
      <w:pPr>
        <w:pStyle w:val="NormalWeb"/>
        <w:numPr>
          <w:ilvl w:val="0"/>
          <w:numId w:val="38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Análise</w:t>
      </w:r>
      <w:r w:rsidR="00701590">
        <w:rPr>
          <w:rFonts w:ascii="Calibri" w:hAnsi="Calibri" w:cs="Calibri"/>
          <w:sz w:val="22"/>
          <w:szCs w:val="22"/>
        </w:rPr>
        <w:t xml:space="preserve"> da </w:t>
      </w:r>
      <w:r>
        <w:rPr>
          <w:rFonts w:ascii="Calibri" w:hAnsi="Calibri" w:cs="Calibri"/>
          <w:sz w:val="22"/>
          <w:szCs w:val="22"/>
        </w:rPr>
        <w:t>reclamação</w:t>
      </w:r>
      <w:r w:rsidR="00701590">
        <w:rPr>
          <w:rFonts w:ascii="Calibri" w:hAnsi="Calibri" w:cs="Calibri"/>
          <w:sz w:val="22"/>
          <w:szCs w:val="22"/>
        </w:rPr>
        <w:t xml:space="preserve"> – O </w:t>
      </w:r>
      <w:proofErr w:type="spellStart"/>
      <w:r w:rsidR="00701590">
        <w:rPr>
          <w:rFonts w:ascii="Calibri" w:hAnsi="Calibri" w:cs="Calibri"/>
          <w:sz w:val="22"/>
          <w:szCs w:val="22"/>
        </w:rPr>
        <w:t>xxx</w:t>
      </w:r>
      <w:r>
        <w:rPr>
          <w:rFonts w:ascii="Calibri" w:hAnsi="Calibri" w:cs="Calibri"/>
          <w:sz w:val="22"/>
          <w:szCs w:val="22"/>
        </w:rPr>
        <w:t>x</w:t>
      </w:r>
      <w:proofErr w:type="spellEnd"/>
      <w:r w:rsidR="00701590">
        <w:rPr>
          <w:rFonts w:ascii="Calibri" w:hAnsi="Calibri" w:cs="Calibri"/>
          <w:sz w:val="22"/>
          <w:szCs w:val="22"/>
        </w:rPr>
        <w:t xml:space="preserve">, se necessário com outros colaboradores ou </w:t>
      </w:r>
      <w:r>
        <w:rPr>
          <w:rFonts w:ascii="Calibri" w:hAnsi="Calibri" w:cs="Calibri"/>
          <w:sz w:val="22"/>
          <w:szCs w:val="22"/>
        </w:rPr>
        <w:t>serviços</w:t>
      </w:r>
      <w:r w:rsidR="00701590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analisarão</w:t>
      </w:r>
      <w:r w:rsidR="00701590">
        <w:rPr>
          <w:rFonts w:ascii="Calibri" w:hAnsi="Calibri" w:cs="Calibri"/>
          <w:sz w:val="22"/>
          <w:szCs w:val="22"/>
        </w:rPr>
        <w:t xml:space="preserve"> a </w:t>
      </w:r>
      <w:r>
        <w:rPr>
          <w:rFonts w:ascii="Calibri" w:hAnsi="Calibri" w:cs="Calibri"/>
          <w:sz w:val="22"/>
          <w:szCs w:val="22"/>
        </w:rPr>
        <w:t>reclamação</w:t>
      </w:r>
      <w:r w:rsidR="00701590">
        <w:rPr>
          <w:rFonts w:ascii="Calibri" w:hAnsi="Calibri" w:cs="Calibri"/>
          <w:sz w:val="22"/>
          <w:szCs w:val="22"/>
        </w:rPr>
        <w:t xml:space="preserve">, podendo contactar o proponente para esclarecer todos os contornos da </w:t>
      </w:r>
      <w:r>
        <w:rPr>
          <w:rFonts w:ascii="Calibri" w:hAnsi="Calibri" w:cs="Calibri"/>
          <w:sz w:val="22"/>
          <w:szCs w:val="22"/>
        </w:rPr>
        <w:t>insatisfação</w:t>
      </w:r>
      <w:r w:rsidR="00701590">
        <w:rPr>
          <w:rFonts w:ascii="Calibri" w:hAnsi="Calibri" w:cs="Calibri"/>
          <w:sz w:val="22"/>
          <w:szCs w:val="22"/>
        </w:rPr>
        <w:t xml:space="preserve"> demonstrada. Com base nas </w:t>
      </w:r>
      <w:r>
        <w:rPr>
          <w:rFonts w:ascii="Calibri" w:hAnsi="Calibri" w:cs="Calibri"/>
          <w:sz w:val="22"/>
          <w:szCs w:val="22"/>
        </w:rPr>
        <w:t>informações</w:t>
      </w:r>
      <w:r w:rsidR="00701590">
        <w:rPr>
          <w:rFonts w:ascii="Calibri" w:hAnsi="Calibri" w:cs="Calibri"/>
          <w:sz w:val="22"/>
          <w:szCs w:val="22"/>
        </w:rPr>
        <w:t xml:space="preserve"> recolhidas </w:t>
      </w:r>
      <w:r>
        <w:rPr>
          <w:rFonts w:ascii="Calibri" w:hAnsi="Calibri" w:cs="Calibri"/>
          <w:sz w:val="22"/>
          <w:szCs w:val="22"/>
        </w:rPr>
        <w:t>investigarão</w:t>
      </w:r>
      <w:r w:rsidR="00701590">
        <w:rPr>
          <w:rFonts w:ascii="Calibri" w:hAnsi="Calibri" w:cs="Calibri"/>
          <w:sz w:val="22"/>
          <w:szCs w:val="22"/>
        </w:rPr>
        <w:t xml:space="preserve"> as causas e </w:t>
      </w:r>
      <w:r>
        <w:rPr>
          <w:rFonts w:ascii="Calibri" w:hAnsi="Calibri" w:cs="Calibri"/>
          <w:sz w:val="22"/>
          <w:szCs w:val="22"/>
        </w:rPr>
        <w:t>áreas</w:t>
      </w:r>
      <w:r w:rsidR="00701590">
        <w:rPr>
          <w:rFonts w:ascii="Calibri" w:hAnsi="Calibri" w:cs="Calibri"/>
          <w:sz w:val="22"/>
          <w:szCs w:val="22"/>
        </w:rPr>
        <w:t xml:space="preserve"> que provocaram as </w:t>
      </w:r>
      <w:r>
        <w:rPr>
          <w:rFonts w:ascii="Calibri" w:hAnsi="Calibri" w:cs="Calibri"/>
          <w:sz w:val="22"/>
          <w:szCs w:val="22"/>
        </w:rPr>
        <w:t>preocupações</w:t>
      </w:r>
      <w:r w:rsidR="00701590">
        <w:rPr>
          <w:rFonts w:ascii="Calibri" w:hAnsi="Calibri" w:cs="Calibri"/>
          <w:sz w:val="22"/>
          <w:szCs w:val="22"/>
        </w:rPr>
        <w:t xml:space="preserve"> e </w:t>
      </w:r>
      <w:r>
        <w:rPr>
          <w:rFonts w:ascii="Calibri" w:hAnsi="Calibri" w:cs="Calibri"/>
          <w:sz w:val="22"/>
          <w:szCs w:val="22"/>
        </w:rPr>
        <w:t>definirão</w:t>
      </w:r>
      <w:r w:rsidR="00701590">
        <w:rPr>
          <w:rFonts w:ascii="Calibri" w:hAnsi="Calibri" w:cs="Calibri"/>
          <w:sz w:val="22"/>
          <w:szCs w:val="22"/>
        </w:rPr>
        <w:t xml:space="preserve"> as </w:t>
      </w:r>
      <w:r>
        <w:rPr>
          <w:rFonts w:ascii="Calibri" w:hAnsi="Calibri" w:cs="Calibri"/>
          <w:sz w:val="22"/>
          <w:szCs w:val="22"/>
        </w:rPr>
        <w:t>ações</w:t>
      </w:r>
      <w:r w:rsidR="00701590">
        <w:rPr>
          <w:rFonts w:ascii="Calibri" w:hAnsi="Calibri" w:cs="Calibri"/>
          <w:sz w:val="22"/>
          <w:szCs w:val="22"/>
        </w:rPr>
        <w:t xml:space="preserve"> a tomar. Qualquer </w:t>
      </w:r>
      <w:r>
        <w:rPr>
          <w:rFonts w:ascii="Calibri" w:hAnsi="Calibri" w:cs="Calibri"/>
          <w:sz w:val="22"/>
          <w:szCs w:val="22"/>
        </w:rPr>
        <w:t>reclamação</w:t>
      </w:r>
      <w:r w:rsidR="0070159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será</w:t>
      </w:r>
      <w:r w:rsidR="00701590">
        <w:rPr>
          <w:rFonts w:ascii="Calibri" w:hAnsi="Calibri" w:cs="Calibri"/>
          <w:sz w:val="22"/>
          <w:szCs w:val="22"/>
        </w:rPr>
        <w:t xml:space="preserve">́ tratada com a maior brevidade </w:t>
      </w:r>
      <w:r>
        <w:rPr>
          <w:rFonts w:ascii="Calibri" w:hAnsi="Calibri" w:cs="Calibri"/>
          <w:sz w:val="22"/>
          <w:szCs w:val="22"/>
        </w:rPr>
        <w:t>possível</w:t>
      </w:r>
      <w:r w:rsidR="00701590">
        <w:rPr>
          <w:rFonts w:ascii="Calibri" w:hAnsi="Calibri" w:cs="Calibri"/>
          <w:sz w:val="22"/>
          <w:szCs w:val="22"/>
        </w:rPr>
        <w:t xml:space="preserve">, devendo </w:t>
      </w:r>
      <w:r>
        <w:rPr>
          <w:rFonts w:ascii="Calibri" w:hAnsi="Calibri" w:cs="Calibri"/>
          <w:sz w:val="22"/>
          <w:szCs w:val="22"/>
        </w:rPr>
        <w:t>ser dada resposta</w:t>
      </w:r>
      <w:r w:rsidR="00701590">
        <w:rPr>
          <w:rFonts w:ascii="Calibri" w:hAnsi="Calibri" w:cs="Calibri"/>
          <w:sz w:val="22"/>
          <w:szCs w:val="22"/>
        </w:rPr>
        <w:t xml:space="preserve"> em norma no prazo </w:t>
      </w:r>
      <w:r>
        <w:rPr>
          <w:rFonts w:ascii="Calibri" w:hAnsi="Calibri" w:cs="Calibri"/>
          <w:sz w:val="22"/>
          <w:szCs w:val="22"/>
        </w:rPr>
        <w:t>máximo</w:t>
      </w:r>
      <w:r w:rsidR="00701590">
        <w:rPr>
          <w:rFonts w:ascii="Calibri" w:hAnsi="Calibri" w:cs="Calibri"/>
          <w:sz w:val="22"/>
          <w:szCs w:val="22"/>
        </w:rPr>
        <w:t xml:space="preserve"> de 15 dias.</w:t>
      </w:r>
    </w:p>
    <w:p w14:paraId="33E5DBE4" w14:textId="3F1B5181" w:rsidR="00701590" w:rsidRDefault="003905B5" w:rsidP="00701590">
      <w:pPr>
        <w:pStyle w:val="NormalWeb"/>
        <w:numPr>
          <w:ilvl w:val="0"/>
          <w:numId w:val="38"/>
        </w:numPr>
        <w:jc w:val="both"/>
        <w:rPr>
          <w:rFonts w:ascii="Calibri" w:hAnsi="Calibri" w:cs="Calibri"/>
          <w:sz w:val="22"/>
          <w:szCs w:val="22"/>
        </w:rPr>
      </w:pPr>
      <w:r w:rsidRPr="00701590">
        <w:rPr>
          <w:rFonts w:ascii="Calibri" w:hAnsi="Calibri" w:cs="Calibri"/>
          <w:sz w:val="22"/>
          <w:szCs w:val="22"/>
        </w:rPr>
        <w:t>Informação</w:t>
      </w:r>
      <w:r w:rsidR="00701590" w:rsidRPr="00701590">
        <w:rPr>
          <w:rFonts w:ascii="Calibri" w:hAnsi="Calibri" w:cs="Calibri"/>
          <w:sz w:val="22"/>
          <w:szCs w:val="22"/>
        </w:rPr>
        <w:t xml:space="preserve"> da </w:t>
      </w:r>
      <w:r w:rsidRPr="00701590">
        <w:rPr>
          <w:rFonts w:ascii="Calibri" w:hAnsi="Calibri" w:cs="Calibri"/>
          <w:sz w:val="22"/>
          <w:szCs w:val="22"/>
        </w:rPr>
        <w:t>decisão</w:t>
      </w:r>
      <w:r w:rsidR="00701590" w:rsidRPr="00701590">
        <w:rPr>
          <w:rFonts w:ascii="Calibri" w:hAnsi="Calibri" w:cs="Calibri"/>
          <w:sz w:val="22"/>
          <w:szCs w:val="22"/>
        </w:rPr>
        <w:t xml:space="preserve"> – O </w:t>
      </w:r>
      <w:proofErr w:type="spellStart"/>
      <w:r w:rsidR="00701590">
        <w:rPr>
          <w:rFonts w:ascii="Calibri" w:hAnsi="Calibri" w:cs="Calibri"/>
          <w:sz w:val="22"/>
          <w:szCs w:val="22"/>
        </w:rPr>
        <w:t>xxx</w:t>
      </w:r>
      <w:proofErr w:type="spellEnd"/>
      <w:r w:rsidR="00701590" w:rsidRPr="00701590">
        <w:rPr>
          <w:rFonts w:ascii="Calibri" w:hAnsi="Calibri" w:cs="Calibri"/>
          <w:sz w:val="22"/>
          <w:szCs w:val="22"/>
        </w:rPr>
        <w:t xml:space="preserve"> informará por email o proponente da </w:t>
      </w:r>
      <w:r w:rsidRPr="00701590">
        <w:rPr>
          <w:rFonts w:ascii="Calibri" w:hAnsi="Calibri" w:cs="Calibri"/>
          <w:sz w:val="22"/>
          <w:szCs w:val="22"/>
        </w:rPr>
        <w:t>decisão</w:t>
      </w:r>
      <w:r w:rsidR="00701590" w:rsidRPr="00701590">
        <w:rPr>
          <w:rFonts w:ascii="Calibri" w:hAnsi="Calibri" w:cs="Calibri"/>
          <w:sz w:val="22"/>
          <w:szCs w:val="22"/>
        </w:rPr>
        <w:t xml:space="preserve"> tomada. Caso este discorde da resposta pode apelar da mesma, utilizando o procedimento que se apresenta no ponto seguinte. </w:t>
      </w:r>
    </w:p>
    <w:p w14:paraId="0A37507F" w14:textId="6629B0E5" w:rsidR="00701590" w:rsidRDefault="00701590" w:rsidP="00701590">
      <w:pPr>
        <w:pStyle w:val="NormalWeb"/>
        <w:numPr>
          <w:ilvl w:val="0"/>
          <w:numId w:val="38"/>
        </w:numPr>
        <w:jc w:val="both"/>
        <w:rPr>
          <w:rFonts w:ascii="Calibri" w:hAnsi="Calibri" w:cs="Calibri"/>
          <w:sz w:val="22"/>
          <w:szCs w:val="22"/>
        </w:rPr>
      </w:pPr>
      <w:r w:rsidRPr="00701590">
        <w:rPr>
          <w:rFonts w:ascii="Calibri" w:hAnsi="Calibri" w:cs="Calibri"/>
          <w:sz w:val="22"/>
          <w:szCs w:val="22"/>
        </w:rPr>
        <w:t xml:space="preserve">Acompanhamento da </w:t>
      </w:r>
      <w:r w:rsidR="003905B5" w:rsidRPr="00701590">
        <w:rPr>
          <w:rFonts w:ascii="Calibri" w:hAnsi="Calibri" w:cs="Calibri"/>
          <w:sz w:val="22"/>
          <w:szCs w:val="22"/>
        </w:rPr>
        <w:t>reclamação</w:t>
      </w:r>
      <w:r w:rsidRPr="00701590">
        <w:rPr>
          <w:rFonts w:ascii="Calibri" w:hAnsi="Calibri" w:cs="Calibri"/>
          <w:sz w:val="22"/>
          <w:szCs w:val="22"/>
        </w:rPr>
        <w:t xml:space="preserve"> – Periodicamente e sempre que </w:t>
      </w:r>
      <w:r w:rsidR="003905B5" w:rsidRPr="00701590">
        <w:rPr>
          <w:rFonts w:ascii="Calibri" w:hAnsi="Calibri" w:cs="Calibri"/>
          <w:sz w:val="22"/>
          <w:szCs w:val="22"/>
        </w:rPr>
        <w:t>aplicável</w:t>
      </w:r>
      <w:r w:rsidRPr="00701590">
        <w:rPr>
          <w:rFonts w:ascii="Calibri" w:hAnsi="Calibri" w:cs="Calibri"/>
          <w:sz w:val="22"/>
          <w:szCs w:val="22"/>
        </w:rPr>
        <w:t xml:space="preserve"> o </w:t>
      </w:r>
      <w:proofErr w:type="spellStart"/>
      <w:r>
        <w:rPr>
          <w:rFonts w:ascii="Calibri" w:hAnsi="Calibri" w:cs="Calibri"/>
          <w:sz w:val="22"/>
          <w:szCs w:val="22"/>
        </w:rPr>
        <w:t>xxx</w:t>
      </w:r>
      <w:proofErr w:type="spellEnd"/>
      <w:r w:rsidRPr="00701590">
        <w:rPr>
          <w:rFonts w:ascii="Calibri" w:hAnsi="Calibri" w:cs="Calibri"/>
          <w:sz w:val="22"/>
          <w:szCs w:val="22"/>
        </w:rPr>
        <w:t xml:space="preserve"> efetuará o follow-up da </w:t>
      </w:r>
      <w:r w:rsidR="003905B5" w:rsidRPr="00701590">
        <w:rPr>
          <w:rFonts w:ascii="Calibri" w:hAnsi="Calibri" w:cs="Calibri"/>
          <w:sz w:val="22"/>
          <w:szCs w:val="22"/>
        </w:rPr>
        <w:t>reclamação</w:t>
      </w:r>
      <w:r w:rsidRPr="00701590">
        <w:rPr>
          <w:rFonts w:ascii="Calibri" w:hAnsi="Calibri" w:cs="Calibri"/>
          <w:sz w:val="22"/>
          <w:szCs w:val="22"/>
        </w:rPr>
        <w:t xml:space="preserve"> junto do proponente. </w:t>
      </w:r>
    </w:p>
    <w:p w14:paraId="35324CB6" w14:textId="745605DB" w:rsidR="00701590" w:rsidRDefault="003905B5" w:rsidP="00701590">
      <w:pPr>
        <w:pStyle w:val="NormalWeb"/>
        <w:numPr>
          <w:ilvl w:val="0"/>
          <w:numId w:val="38"/>
        </w:numPr>
        <w:jc w:val="both"/>
        <w:rPr>
          <w:rFonts w:ascii="Calibri" w:hAnsi="Calibri" w:cs="Calibri"/>
          <w:sz w:val="22"/>
          <w:szCs w:val="22"/>
        </w:rPr>
      </w:pPr>
      <w:r w:rsidRPr="00701590">
        <w:rPr>
          <w:rFonts w:ascii="Calibri" w:hAnsi="Calibri" w:cs="Calibri"/>
          <w:sz w:val="22"/>
          <w:szCs w:val="22"/>
        </w:rPr>
        <w:lastRenderedPageBreak/>
        <w:t>Implementação</w:t>
      </w:r>
      <w:r w:rsidR="00701590" w:rsidRPr="00701590">
        <w:rPr>
          <w:rFonts w:ascii="Calibri" w:hAnsi="Calibri" w:cs="Calibri"/>
          <w:sz w:val="22"/>
          <w:szCs w:val="22"/>
        </w:rPr>
        <w:t xml:space="preserve"> de </w:t>
      </w:r>
      <w:r w:rsidRPr="00701590">
        <w:rPr>
          <w:rFonts w:ascii="Calibri" w:hAnsi="Calibri" w:cs="Calibri"/>
          <w:sz w:val="22"/>
          <w:szCs w:val="22"/>
        </w:rPr>
        <w:t>açõ</w:t>
      </w:r>
      <w:r>
        <w:rPr>
          <w:rFonts w:ascii="Calibri" w:hAnsi="Calibri" w:cs="Calibri"/>
          <w:sz w:val="22"/>
          <w:szCs w:val="22"/>
        </w:rPr>
        <w:t>e</w:t>
      </w:r>
      <w:r w:rsidRPr="00701590">
        <w:rPr>
          <w:rFonts w:ascii="Calibri" w:hAnsi="Calibri" w:cs="Calibri"/>
          <w:sz w:val="22"/>
          <w:szCs w:val="22"/>
        </w:rPr>
        <w:t>s</w:t>
      </w:r>
      <w:r w:rsidR="00701590" w:rsidRPr="00701590">
        <w:rPr>
          <w:rFonts w:ascii="Calibri" w:hAnsi="Calibri" w:cs="Calibri"/>
          <w:sz w:val="22"/>
          <w:szCs w:val="22"/>
        </w:rPr>
        <w:t xml:space="preserve"> de melhoria – Caso a </w:t>
      </w:r>
      <w:r w:rsidRPr="00701590">
        <w:rPr>
          <w:rFonts w:ascii="Calibri" w:hAnsi="Calibri" w:cs="Calibri"/>
          <w:sz w:val="22"/>
          <w:szCs w:val="22"/>
        </w:rPr>
        <w:t>reclamação</w:t>
      </w:r>
      <w:r w:rsidR="00701590" w:rsidRPr="00701590">
        <w:rPr>
          <w:rFonts w:ascii="Calibri" w:hAnsi="Calibri" w:cs="Calibri"/>
          <w:sz w:val="22"/>
          <w:szCs w:val="22"/>
        </w:rPr>
        <w:t xml:space="preserve"> origine a necessidade de </w:t>
      </w:r>
      <w:r w:rsidRPr="00701590">
        <w:rPr>
          <w:rFonts w:ascii="Calibri" w:hAnsi="Calibri" w:cs="Calibri"/>
          <w:sz w:val="22"/>
          <w:szCs w:val="22"/>
        </w:rPr>
        <w:t>açõ</w:t>
      </w:r>
      <w:r>
        <w:rPr>
          <w:rFonts w:ascii="Calibri" w:hAnsi="Calibri" w:cs="Calibri"/>
          <w:sz w:val="22"/>
          <w:szCs w:val="22"/>
        </w:rPr>
        <w:t>e</w:t>
      </w:r>
      <w:r w:rsidRPr="00701590">
        <w:rPr>
          <w:rFonts w:ascii="Calibri" w:hAnsi="Calibri" w:cs="Calibri"/>
          <w:sz w:val="22"/>
          <w:szCs w:val="22"/>
        </w:rPr>
        <w:t xml:space="preserve">s </w:t>
      </w:r>
      <w:r w:rsidR="00701590" w:rsidRPr="00701590">
        <w:rPr>
          <w:rFonts w:ascii="Calibri" w:hAnsi="Calibri" w:cs="Calibri"/>
          <w:sz w:val="22"/>
          <w:szCs w:val="22"/>
        </w:rPr>
        <w:t xml:space="preserve">corretivas o </w:t>
      </w:r>
      <w:proofErr w:type="spellStart"/>
      <w:r w:rsidR="00701590">
        <w:rPr>
          <w:rFonts w:ascii="Calibri" w:hAnsi="Calibri" w:cs="Calibri"/>
          <w:sz w:val="22"/>
          <w:szCs w:val="22"/>
        </w:rPr>
        <w:t>xxxx</w:t>
      </w:r>
      <w:proofErr w:type="spellEnd"/>
      <w:r w:rsidR="00701590" w:rsidRPr="00701590">
        <w:rPr>
          <w:rFonts w:ascii="Calibri" w:hAnsi="Calibri" w:cs="Calibri"/>
          <w:sz w:val="22"/>
          <w:szCs w:val="22"/>
        </w:rPr>
        <w:t xml:space="preserve"> tomará as medidas que entender </w:t>
      </w:r>
      <w:r w:rsidRPr="00701590">
        <w:rPr>
          <w:rFonts w:ascii="Calibri" w:hAnsi="Calibri" w:cs="Calibri"/>
          <w:sz w:val="22"/>
          <w:szCs w:val="22"/>
        </w:rPr>
        <w:t>necessárias</w:t>
      </w:r>
      <w:r w:rsidR="00701590" w:rsidRPr="00701590">
        <w:rPr>
          <w:rFonts w:ascii="Calibri" w:hAnsi="Calibri" w:cs="Calibri"/>
          <w:sz w:val="22"/>
          <w:szCs w:val="22"/>
        </w:rPr>
        <w:t xml:space="preserve"> para que as mesmas sejam implementadas. </w:t>
      </w:r>
    </w:p>
    <w:p w14:paraId="23350BCA" w14:textId="6CD5447D" w:rsidR="00701590" w:rsidRPr="00701590" w:rsidRDefault="00701590" w:rsidP="00701590">
      <w:pPr>
        <w:pStyle w:val="NormalWeb"/>
        <w:numPr>
          <w:ilvl w:val="0"/>
          <w:numId w:val="38"/>
        </w:numPr>
        <w:jc w:val="both"/>
        <w:rPr>
          <w:rFonts w:ascii="Calibri" w:hAnsi="Calibri" w:cs="Calibri"/>
          <w:sz w:val="22"/>
          <w:szCs w:val="22"/>
        </w:rPr>
      </w:pPr>
      <w:r w:rsidRPr="00701590">
        <w:rPr>
          <w:rFonts w:ascii="Calibri" w:hAnsi="Calibri" w:cs="Calibri"/>
          <w:sz w:val="22"/>
          <w:szCs w:val="22"/>
        </w:rPr>
        <w:t xml:space="preserve">Registo, arquivo e </w:t>
      </w:r>
      <w:r w:rsidR="003905B5" w:rsidRPr="00701590">
        <w:rPr>
          <w:rFonts w:ascii="Calibri" w:hAnsi="Calibri" w:cs="Calibri"/>
          <w:sz w:val="22"/>
          <w:szCs w:val="22"/>
        </w:rPr>
        <w:t>análise</w:t>
      </w:r>
      <w:r w:rsidRPr="00701590">
        <w:rPr>
          <w:rFonts w:ascii="Calibri" w:hAnsi="Calibri" w:cs="Calibri"/>
          <w:sz w:val="22"/>
          <w:szCs w:val="22"/>
        </w:rPr>
        <w:t xml:space="preserve"> dados de </w:t>
      </w:r>
      <w:r w:rsidR="003905B5" w:rsidRPr="00701590">
        <w:rPr>
          <w:rFonts w:ascii="Calibri" w:hAnsi="Calibri" w:cs="Calibri"/>
          <w:sz w:val="22"/>
          <w:szCs w:val="22"/>
        </w:rPr>
        <w:t>reclamações</w:t>
      </w:r>
      <w:r w:rsidRPr="00701590">
        <w:rPr>
          <w:rFonts w:ascii="Calibri" w:hAnsi="Calibri" w:cs="Calibri"/>
          <w:sz w:val="22"/>
          <w:szCs w:val="22"/>
        </w:rPr>
        <w:t xml:space="preserve"> – Toda a </w:t>
      </w:r>
      <w:r w:rsidR="003905B5" w:rsidRPr="00701590">
        <w:rPr>
          <w:rFonts w:ascii="Calibri" w:hAnsi="Calibri" w:cs="Calibri"/>
          <w:sz w:val="22"/>
          <w:szCs w:val="22"/>
        </w:rPr>
        <w:t>documentação</w:t>
      </w:r>
      <w:r w:rsidRPr="00701590">
        <w:rPr>
          <w:rFonts w:ascii="Calibri" w:hAnsi="Calibri" w:cs="Calibri"/>
          <w:sz w:val="22"/>
          <w:szCs w:val="22"/>
        </w:rPr>
        <w:t xml:space="preserve"> associada ao processo de uma </w:t>
      </w:r>
      <w:r w:rsidR="003905B5" w:rsidRPr="00701590">
        <w:rPr>
          <w:rFonts w:ascii="Calibri" w:hAnsi="Calibri" w:cs="Calibri"/>
          <w:sz w:val="22"/>
          <w:szCs w:val="22"/>
        </w:rPr>
        <w:t>reclamação</w:t>
      </w:r>
      <w:r w:rsidRPr="00701590">
        <w:rPr>
          <w:rFonts w:ascii="Calibri" w:hAnsi="Calibri" w:cs="Calibri"/>
          <w:sz w:val="22"/>
          <w:szCs w:val="22"/>
        </w:rPr>
        <w:t xml:space="preserve"> </w:t>
      </w:r>
      <w:r w:rsidR="003905B5" w:rsidRPr="00701590">
        <w:rPr>
          <w:rFonts w:ascii="Calibri" w:hAnsi="Calibri" w:cs="Calibri"/>
          <w:sz w:val="22"/>
          <w:szCs w:val="22"/>
        </w:rPr>
        <w:t>será</w:t>
      </w:r>
      <w:r w:rsidRPr="00701590">
        <w:rPr>
          <w:rFonts w:ascii="Calibri" w:hAnsi="Calibri" w:cs="Calibri"/>
          <w:sz w:val="22"/>
          <w:szCs w:val="22"/>
        </w:rPr>
        <w:t xml:space="preserve">́ arquivada em formato digital numa pasta devidamente identificada. Todas </w:t>
      </w:r>
      <w:r w:rsidR="003905B5" w:rsidRPr="00701590">
        <w:rPr>
          <w:rFonts w:ascii="Calibri" w:hAnsi="Calibri" w:cs="Calibri"/>
          <w:sz w:val="22"/>
          <w:szCs w:val="22"/>
        </w:rPr>
        <w:t>informações</w:t>
      </w:r>
      <w:r w:rsidRPr="00701590">
        <w:rPr>
          <w:rFonts w:ascii="Calibri" w:hAnsi="Calibri" w:cs="Calibri"/>
          <w:sz w:val="22"/>
          <w:szCs w:val="22"/>
        </w:rPr>
        <w:t xml:space="preserve"> relevantes </w:t>
      </w:r>
      <w:r>
        <w:rPr>
          <w:rFonts w:ascii="Calibri" w:hAnsi="Calibri" w:cs="Calibri"/>
          <w:sz w:val="22"/>
          <w:szCs w:val="22"/>
        </w:rPr>
        <w:t>deverão ser</w:t>
      </w:r>
      <w:r w:rsidRPr="0070159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arquivadas</w:t>
      </w:r>
      <w:r w:rsidRPr="0070159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num ficheiro digital</w:t>
      </w:r>
      <w:r w:rsidRPr="00701590">
        <w:rPr>
          <w:rFonts w:ascii="Calibri" w:hAnsi="Calibri" w:cs="Calibri"/>
          <w:sz w:val="22"/>
          <w:szCs w:val="22"/>
        </w:rPr>
        <w:t>.</w:t>
      </w:r>
    </w:p>
    <w:p w14:paraId="103DB57D" w14:textId="77777777" w:rsidR="00296701" w:rsidRDefault="00296701" w:rsidP="00701590">
      <w:pPr>
        <w:pStyle w:val="NormalWeb"/>
        <w:rPr>
          <w:rFonts w:ascii="Calibri" w:hAnsi="Calibri" w:cs="Calibri"/>
          <w:b/>
          <w:bCs/>
          <w:sz w:val="22"/>
          <w:szCs w:val="22"/>
        </w:rPr>
      </w:pPr>
    </w:p>
    <w:p w14:paraId="451214A2" w14:textId="6B9A0EFB" w:rsidR="00701590" w:rsidRDefault="00701590" w:rsidP="00701590">
      <w:pPr>
        <w:pStyle w:val="NormalWeb"/>
      </w:pPr>
      <w:r>
        <w:rPr>
          <w:rFonts w:ascii="Calibri" w:hAnsi="Calibri" w:cs="Calibri"/>
          <w:b/>
          <w:bCs/>
          <w:sz w:val="22"/>
          <w:szCs w:val="22"/>
        </w:rPr>
        <w:t xml:space="preserve">5. Recurso </w:t>
      </w:r>
    </w:p>
    <w:p w14:paraId="61AE52EE" w14:textId="59AA44EE" w:rsidR="00701590" w:rsidRDefault="00701590" w:rsidP="003905B5">
      <w:pPr>
        <w:pStyle w:val="NormalWeb"/>
        <w:jc w:val="both"/>
      </w:pPr>
      <w:r>
        <w:rPr>
          <w:rFonts w:ascii="Calibri" w:hAnsi="Calibri" w:cs="Calibri"/>
          <w:sz w:val="22"/>
          <w:szCs w:val="22"/>
        </w:rPr>
        <w:t xml:space="preserve">Sempre que o reclamante estiver insatisfeito com a resposta à sua </w:t>
      </w:r>
      <w:r w:rsidR="003905B5">
        <w:rPr>
          <w:rFonts w:ascii="Calibri" w:hAnsi="Calibri" w:cs="Calibri"/>
          <w:sz w:val="22"/>
          <w:szCs w:val="22"/>
        </w:rPr>
        <w:t>reclamação</w:t>
      </w:r>
      <w:r>
        <w:rPr>
          <w:rFonts w:ascii="Calibri" w:hAnsi="Calibri" w:cs="Calibri"/>
          <w:sz w:val="22"/>
          <w:szCs w:val="22"/>
        </w:rPr>
        <w:t xml:space="preserve">, pode recorrer da mesma preenchendo o </w:t>
      </w:r>
      <w:r w:rsidR="003905B5">
        <w:rPr>
          <w:rFonts w:ascii="Calibri" w:hAnsi="Calibri" w:cs="Calibri"/>
          <w:sz w:val="22"/>
          <w:szCs w:val="22"/>
        </w:rPr>
        <w:t>formulário</w:t>
      </w:r>
      <w:r>
        <w:rPr>
          <w:rFonts w:ascii="Calibri" w:hAnsi="Calibri" w:cs="Calibri"/>
          <w:sz w:val="22"/>
          <w:szCs w:val="22"/>
        </w:rPr>
        <w:t xml:space="preserve"> para </w:t>
      </w:r>
      <w:r w:rsidR="003905B5">
        <w:rPr>
          <w:rFonts w:ascii="Calibri" w:hAnsi="Calibri" w:cs="Calibri"/>
          <w:sz w:val="22"/>
          <w:szCs w:val="22"/>
        </w:rPr>
        <w:t>apresentação</w:t>
      </w:r>
      <w:r>
        <w:rPr>
          <w:rFonts w:ascii="Calibri" w:hAnsi="Calibri" w:cs="Calibri"/>
          <w:sz w:val="22"/>
          <w:szCs w:val="22"/>
        </w:rPr>
        <w:t xml:space="preserve"> de recurso. Este </w:t>
      </w:r>
      <w:r w:rsidR="003905B5">
        <w:rPr>
          <w:rFonts w:ascii="Calibri" w:hAnsi="Calibri" w:cs="Calibri"/>
          <w:sz w:val="22"/>
          <w:szCs w:val="22"/>
        </w:rPr>
        <w:t>formulário</w:t>
      </w:r>
      <w:r>
        <w:rPr>
          <w:rFonts w:ascii="Calibri" w:hAnsi="Calibri" w:cs="Calibri"/>
          <w:sz w:val="22"/>
          <w:szCs w:val="22"/>
        </w:rPr>
        <w:t xml:space="preserve"> </w:t>
      </w:r>
      <w:r w:rsidR="003905B5">
        <w:rPr>
          <w:rFonts w:ascii="Calibri" w:hAnsi="Calibri" w:cs="Calibri"/>
          <w:sz w:val="22"/>
          <w:szCs w:val="22"/>
        </w:rPr>
        <w:t>será</w:t>
      </w:r>
      <w:r>
        <w:rPr>
          <w:rFonts w:ascii="Calibri" w:hAnsi="Calibri" w:cs="Calibri"/>
          <w:sz w:val="22"/>
          <w:szCs w:val="22"/>
        </w:rPr>
        <w:t xml:space="preserve">́ enviado, por email, pelo </w:t>
      </w:r>
      <w:proofErr w:type="spellStart"/>
      <w:r>
        <w:rPr>
          <w:rFonts w:ascii="Calibri" w:hAnsi="Calibri" w:cs="Calibri"/>
          <w:sz w:val="22"/>
          <w:szCs w:val="22"/>
        </w:rPr>
        <w:t>xxx</w:t>
      </w:r>
      <w:proofErr w:type="spellEnd"/>
      <w:r>
        <w:rPr>
          <w:rFonts w:ascii="Calibri" w:hAnsi="Calibri" w:cs="Calibri"/>
          <w:sz w:val="22"/>
          <w:szCs w:val="22"/>
        </w:rPr>
        <w:t xml:space="preserve"> ao reclamante, que o devolverá devidamente preenchido e juntará todas as </w:t>
      </w:r>
      <w:r w:rsidR="003905B5">
        <w:rPr>
          <w:rFonts w:ascii="Calibri" w:hAnsi="Calibri" w:cs="Calibri"/>
          <w:sz w:val="22"/>
          <w:szCs w:val="22"/>
        </w:rPr>
        <w:t>informações</w:t>
      </w:r>
      <w:r>
        <w:rPr>
          <w:rFonts w:ascii="Calibri" w:hAnsi="Calibri" w:cs="Calibri"/>
          <w:sz w:val="22"/>
          <w:szCs w:val="22"/>
        </w:rPr>
        <w:t xml:space="preserve"> que considerar pertinentes para a defesa do seu ponto de vista. </w:t>
      </w:r>
      <w:r w:rsidR="003905B5">
        <w:rPr>
          <w:rFonts w:ascii="Calibri" w:hAnsi="Calibri" w:cs="Calibri"/>
          <w:sz w:val="22"/>
          <w:szCs w:val="22"/>
        </w:rPr>
        <w:t>Após</w:t>
      </w:r>
      <w:r>
        <w:rPr>
          <w:rFonts w:ascii="Calibri" w:hAnsi="Calibri" w:cs="Calibri"/>
          <w:sz w:val="22"/>
          <w:szCs w:val="22"/>
        </w:rPr>
        <w:t xml:space="preserve"> nova </w:t>
      </w:r>
      <w:r w:rsidR="003905B5">
        <w:rPr>
          <w:rFonts w:ascii="Calibri" w:hAnsi="Calibri" w:cs="Calibri"/>
          <w:sz w:val="22"/>
          <w:szCs w:val="22"/>
        </w:rPr>
        <w:t>análise</w:t>
      </w:r>
      <w:r>
        <w:rPr>
          <w:rFonts w:ascii="Calibri" w:hAnsi="Calibri" w:cs="Calibri"/>
          <w:sz w:val="22"/>
          <w:szCs w:val="22"/>
        </w:rPr>
        <w:t xml:space="preserve"> de toda a </w:t>
      </w:r>
      <w:r w:rsidR="003905B5">
        <w:rPr>
          <w:rFonts w:ascii="Calibri" w:hAnsi="Calibri" w:cs="Calibri"/>
          <w:sz w:val="22"/>
          <w:szCs w:val="22"/>
        </w:rPr>
        <w:t>informação</w:t>
      </w:r>
      <w:r>
        <w:rPr>
          <w:rFonts w:ascii="Calibri" w:hAnsi="Calibri" w:cs="Calibri"/>
          <w:sz w:val="22"/>
          <w:szCs w:val="22"/>
        </w:rPr>
        <w:t xml:space="preserve"> o </w:t>
      </w:r>
      <w:proofErr w:type="spellStart"/>
      <w:r>
        <w:rPr>
          <w:rFonts w:ascii="Calibri" w:hAnsi="Calibri" w:cs="Calibri"/>
          <w:sz w:val="22"/>
          <w:szCs w:val="22"/>
        </w:rPr>
        <w:t>xxx</w:t>
      </w:r>
      <w:proofErr w:type="spellEnd"/>
      <w:r>
        <w:rPr>
          <w:rFonts w:ascii="Calibri" w:hAnsi="Calibri" w:cs="Calibri"/>
          <w:sz w:val="22"/>
          <w:szCs w:val="22"/>
        </w:rPr>
        <w:t xml:space="preserve"> tentará em resolver o </w:t>
      </w:r>
      <w:r w:rsidR="003905B5">
        <w:rPr>
          <w:rFonts w:ascii="Calibri" w:hAnsi="Calibri" w:cs="Calibri"/>
          <w:sz w:val="22"/>
          <w:szCs w:val="22"/>
        </w:rPr>
        <w:t>litígio</w:t>
      </w:r>
      <w:r>
        <w:rPr>
          <w:rFonts w:ascii="Calibri" w:hAnsi="Calibri" w:cs="Calibri"/>
          <w:sz w:val="22"/>
          <w:szCs w:val="22"/>
        </w:rPr>
        <w:t xml:space="preserve"> diretamente com o reclamante. </w:t>
      </w:r>
    </w:p>
    <w:p w14:paraId="7949F169" w14:textId="77777777" w:rsidR="00296701" w:rsidRDefault="00296701" w:rsidP="00701590">
      <w:pPr>
        <w:pStyle w:val="NormalWeb"/>
        <w:rPr>
          <w:rFonts w:ascii="Calibri" w:hAnsi="Calibri" w:cs="Calibri"/>
          <w:b/>
          <w:bCs/>
          <w:sz w:val="22"/>
          <w:szCs w:val="22"/>
        </w:rPr>
      </w:pPr>
    </w:p>
    <w:p w14:paraId="45F740C2" w14:textId="1A26BB4D" w:rsidR="00701590" w:rsidRDefault="00701590" w:rsidP="00701590">
      <w:pPr>
        <w:pStyle w:val="NormalWeb"/>
      </w:pPr>
      <w:r>
        <w:rPr>
          <w:rFonts w:ascii="Calibri" w:hAnsi="Calibri" w:cs="Calibri"/>
          <w:b/>
          <w:bCs/>
          <w:sz w:val="22"/>
          <w:szCs w:val="22"/>
        </w:rPr>
        <w:t xml:space="preserve">6. </w:t>
      </w:r>
      <w:r w:rsidR="003905B5">
        <w:rPr>
          <w:rFonts w:ascii="Calibri" w:hAnsi="Calibri" w:cs="Calibri"/>
          <w:b/>
          <w:bCs/>
          <w:sz w:val="22"/>
          <w:szCs w:val="22"/>
        </w:rPr>
        <w:t>Revisão</w:t>
      </w:r>
      <w:r>
        <w:rPr>
          <w:rFonts w:ascii="Calibri" w:hAnsi="Calibri" w:cs="Calibri"/>
          <w:b/>
          <w:bCs/>
          <w:sz w:val="22"/>
          <w:szCs w:val="22"/>
        </w:rPr>
        <w:t xml:space="preserve"> e </w:t>
      </w:r>
      <w:r w:rsidR="003905B5">
        <w:rPr>
          <w:rFonts w:ascii="Calibri" w:hAnsi="Calibri" w:cs="Calibri"/>
          <w:b/>
          <w:bCs/>
          <w:sz w:val="22"/>
          <w:szCs w:val="22"/>
        </w:rPr>
        <w:t>Aprovação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397C3B01" w14:textId="7A249A72" w:rsidR="00701590" w:rsidRDefault="00701590" w:rsidP="00701590">
      <w:pPr>
        <w:pStyle w:val="NormalWeb"/>
      </w:pPr>
      <w:r>
        <w:rPr>
          <w:rFonts w:ascii="Calibri" w:hAnsi="Calibri" w:cs="Calibri"/>
          <w:sz w:val="22"/>
          <w:szCs w:val="22"/>
        </w:rPr>
        <w:t xml:space="preserve">Este procedimento </w:t>
      </w:r>
      <w:r w:rsidR="003905B5">
        <w:rPr>
          <w:rFonts w:ascii="Calibri" w:hAnsi="Calibri" w:cs="Calibri"/>
          <w:sz w:val="22"/>
          <w:szCs w:val="22"/>
        </w:rPr>
        <w:t>será</w:t>
      </w:r>
      <w:r>
        <w:rPr>
          <w:rFonts w:ascii="Calibri" w:hAnsi="Calibri" w:cs="Calibri"/>
          <w:sz w:val="22"/>
          <w:szCs w:val="22"/>
        </w:rPr>
        <w:t xml:space="preserve">́ revisto de dois em dois anos, sendo o </w:t>
      </w:r>
      <w:proofErr w:type="spellStart"/>
      <w:r w:rsidR="003905B5">
        <w:rPr>
          <w:rFonts w:ascii="Calibri" w:hAnsi="Calibri" w:cs="Calibri"/>
          <w:sz w:val="22"/>
          <w:szCs w:val="22"/>
        </w:rPr>
        <w:t>xxxx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="003905B5">
        <w:rPr>
          <w:rFonts w:ascii="Calibri" w:hAnsi="Calibri" w:cs="Calibri"/>
          <w:sz w:val="22"/>
          <w:szCs w:val="22"/>
        </w:rPr>
        <w:t>responsável</w:t>
      </w:r>
      <w:r>
        <w:rPr>
          <w:rFonts w:ascii="Calibri" w:hAnsi="Calibri" w:cs="Calibri"/>
          <w:sz w:val="22"/>
          <w:szCs w:val="22"/>
        </w:rPr>
        <w:t xml:space="preserve"> pela sua </w:t>
      </w:r>
      <w:r w:rsidR="003905B5">
        <w:rPr>
          <w:rFonts w:ascii="Calibri" w:hAnsi="Calibri" w:cs="Calibri"/>
          <w:sz w:val="22"/>
          <w:szCs w:val="22"/>
        </w:rPr>
        <w:t>revisão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58A47621" w14:textId="77777777" w:rsidR="00296701" w:rsidRDefault="00296701" w:rsidP="00701590">
      <w:pPr>
        <w:pStyle w:val="NormalWeb"/>
        <w:rPr>
          <w:rFonts w:ascii="Calibri" w:hAnsi="Calibri" w:cs="Calibri"/>
          <w:b/>
          <w:bCs/>
          <w:sz w:val="22"/>
          <w:szCs w:val="22"/>
        </w:rPr>
      </w:pPr>
    </w:p>
    <w:p w14:paraId="6DF057BF" w14:textId="24BF441B" w:rsidR="00701590" w:rsidRDefault="00701590" w:rsidP="00701590">
      <w:pPr>
        <w:pStyle w:val="NormalWeb"/>
      </w:pPr>
      <w:r>
        <w:rPr>
          <w:rFonts w:ascii="Calibri" w:hAnsi="Calibri" w:cs="Calibri"/>
          <w:b/>
          <w:bCs/>
          <w:sz w:val="22"/>
          <w:szCs w:val="22"/>
        </w:rPr>
        <w:t xml:space="preserve">7. Contactos </w:t>
      </w:r>
    </w:p>
    <w:p w14:paraId="3863380B" w14:textId="415C6CE4" w:rsidR="00701590" w:rsidRDefault="003905B5" w:rsidP="00701590">
      <w:pPr>
        <w:pStyle w:val="NormalWeb"/>
      </w:pPr>
      <w:r>
        <w:rPr>
          <w:rFonts w:ascii="Calibri" w:hAnsi="Calibri" w:cs="Calibri"/>
          <w:sz w:val="22"/>
          <w:szCs w:val="22"/>
        </w:rPr>
        <w:t>(Completar)</w:t>
      </w:r>
    </w:p>
    <w:p w14:paraId="64B8EEAE" w14:textId="77777777" w:rsidR="00421164" w:rsidRDefault="00421164" w:rsidP="08D54465">
      <w:pPr>
        <w:spacing w:line="360" w:lineRule="auto"/>
        <w:rPr>
          <w:rFonts w:ascii="Calibri" w:hAnsi="Calibri"/>
        </w:rPr>
      </w:pPr>
    </w:p>
    <w:p w14:paraId="3FA8D815" w14:textId="4DEE1C9F" w:rsidR="00701590" w:rsidRDefault="00701590" w:rsidP="00701590">
      <w:pPr>
        <w:spacing w:line="360" w:lineRule="auto"/>
        <w:jc w:val="center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Data e Assinatura</w:t>
      </w:r>
    </w:p>
    <w:p w14:paraId="05D6F4D1" w14:textId="77777777" w:rsidR="00082675" w:rsidRDefault="00082675" w:rsidP="005877F5">
      <w:pPr>
        <w:tabs>
          <w:tab w:val="left" w:pos="5040"/>
        </w:tabs>
        <w:spacing w:line="360" w:lineRule="auto"/>
        <w:jc w:val="center"/>
        <w:rPr>
          <w:rFonts w:ascii="Calibri" w:hAnsi="Calibri"/>
        </w:rPr>
      </w:pPr>
    </w:p>
    <w:p w14:paraId="2FAF670C" w14:textId="673CC16B" w:rsidR="008D2A21" w:rsidRPr="00D11AEA" w:rsidRDefault="008D2A21" w:rsidP="005877F5">
      <w:pPr>
        <w:tabs>
          <w:tab w:val="left" w:pos="5040"/>
        </w:tabs>
        <w:spacing w:line="360" w:lineRule="auto"/>
        <w:jc w:val="center"/>
        <w:rPr>
          <w:rFonts w:ascii="Calibri" w:hAnsi="Calibri"/>
        </w:rPr>
      </w:pPr>
    </w:p>
    <w:sectPr w:rsidR="008D2A21" w:rsidRPr="00D11AEA" w:rsidSect="009A315E">
      <w:headerReference w:type="default" r:id="rId7"/>
      <w:footerReference w:type="even" r:id="rId8"/>
      <w:footerReference w:type="default" r:id="rId9"/>
      <w:pgSz w:w="11906" w:h="16838" w:code="9"/>
      <w:pgMar w:top="1844" w:right="1247" w:bottom="1381" w:left="1247" w:header="360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8D726" w14:textId="77777777" w:rsidR="00160F91" w:rsidRDefault="00160F91">
      <w:r>
        <w:separator/>
      </w:r>
    </w:p>
  </w:endnote>
  <w:endnote w:type="continuationSeparator" w:id="0">
    <w:p w14:paraId="1CDBA9F8" w14:textId="77777777" w:rsidR="00160F91" w:rsidRDefault="00160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890655185"/>
      <w:docPartObj>
        <w:docPartGallery w:val="Page Numbers (Bottom of Page)"/>
        <w:docPartUnique/>
      </w:docPartObj>
    </w:sdtPr>
    <w:sdtContent>
      <w:p w14:paraId="33DBF09C" w14:textId="7FBF3584" w:rsidR="0083357C" w:rsidRDefault="0083357C" w:rsidP="002B184C">
        <w:pPr>
          <w:pStyle w:val="Rodap"/>
          <w:framePr w:wrap="none" w:vAnchor="text" w:hAnchor="margin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sdt>
    <w:sdtPr>
      <w:rPr>
        <w:rStyle w:val="Nmerodepgina"/>
      </w:rPr>
      <w:id w:val="-497118635"/>
      <w:docPartObj>
        <w:docPartGallery w:val="Page Numbers (Bottom of Page)"/>
        <w:docPartUnique/>
      </w:docPartObj>
    </w:sdtPr>
    <w:sdtContent>
      <w:p w14:paraId="413AB885" w14:textId="2D8F6557" w:rsidR="0083357C" w:rsidRDefault="0083357C" w:rsidP="0083357C">
        <w:pPr>
          <w:pStyle w:val="Rodap"/>
          <w:framePr w:wrap="none" w:vAnchor="text" w:hAnchor="margin" w:xAlign="right" w:y="1"/>
          <w:ind w:firstLine="360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sdt>
    <w:sdtPr>
      <w:rPr>
        <w:rStyle w:val="Nmerodepgina"/>
      </w:rPr>
      <w:id w:val="-590539714"/>
      <w:docPartObj>
        <w:docPartGallery w:val="Page Numbers (Bottom of Page)"/>
        <w:docPartUnique/>
      </w:docPartObj>
    </w:sdtPr>
    <w:sdtContent>
      <w:p w14:paraId="3BBB2740" w14:textId="6F4FEBD4" w:rsidR="0083357C" w:rsidRDefault="0083357C" w:rsidP="0083357C">
        <w:pPr>
          <w:pStyle w:val="Rodap"/>
          <w:framePr w:wrap="none" w:vAnchor="text" w:hAnchor="margin" w:xAlign="right" w:y="1"/>
          <w:ind w:right="360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101D6D6" w14:textId="77777777" w:rsidR="00AE4841" w:rsidRDefault="00AE4841" w:rsidP="008335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496315547"/>
      <w:docPartObj>
        <w:docPartGallery w:val="Page Numbers (Bottom of Page)"/>
        <w:docPartUnique/>
      </w:docPartObj>
    </w:sdtPr>
    <w:sdtEndPr>
      <w:rPr>
        <w:rStyle w:val="Nmerodepgina"/>
        <w:rFonts w:ascii="Calibri" w:hAnsi="Calibri" w:cs="Calibri"/>
        <w:color w:val="808080"/>
        <w:sz w:val="16"/>
        <w:szCs w:val="16"/>
      </w:rPr>
    </w:sdtEndPr>
    <w:sdtContent>
      <w:p w14:paraId="4FF129C7" w14:textId="724BB0DE" w:rsidR="0083357C" w:rsidRPr="0083357C" w:rsidRDefault="0083357C" w:rsidP="0083357C">
        <w:pPr>
          <w:pStyle w:val="Rodap"/>
          <w:framePr w:w="331" w:h="285" w:hRule="exact" w:wrap="none" w:vAnchor="text" w:hAnchor="page" w:x="10010" w:y="45"/>
          <w:rPr>
            <w:rStyle w:val="Nmerodepgina"/>
            <w:rFonts w:ascii="Calibri" w:hAnsi="Calibri" w:cs="Calibri"/>
            <w:color w:val="808080"/>
            <w:sz w:val="16"/>
            <w:szCs w:val="16"/>
          </w:rPr>
        </w:pPr>
        <w:r w:rsidRPr="0083357C">
          <w:rPr>
            <w:rStyle w:val="Nmerodepgina"/>
            <w:rFonts w:ascii="Calibri" w:hAnsi="Calibri" w:cs="Calibri"/>
            <w:color w:val="808080"/>
            <w:sz w:val="16"/>
            <w:szCs w:val="16"/>
          </w:rPr>
          <w:fldChar w:fldCharType="begin"/>
        </w:r>
        <w:r w:rsidRPr="0083357C">
          <w:rPr>
            <w:rStyle w:val="Nmerodepgina"/>
            <w:rFonts w:ascii="Calibri" w:hAnsi="Calibri" w:cs="Calibri"/>
            <w:color w:val="808080"/>
            <w:sz w:val="16"/>
            <w:szCs w:val="16"/>
          </w:rPr>
          <w:instrText xml:space="preserve"> PAGE </w:instrText>
        </w:r>
        <w:r w:rsidRPr="0083357C">
          <w:rPr>
            <w:rStyle w:val="Nmerodepgina"/>
            <w:rFonts w:ascii="Calibri" w:hAnsi="Calibri" w:cs="Calibri"/>
            <w:color w:val="808080"/>
            <w:sz w:val="16"/>
            <w:szCs w:val="16"/>
          </w:rPr>
          <w:fldChar w:fldCharType="separate"/>
        </w:r>
        <w:r w:rsidRPr="0083357C">
          <w:rPr>
            <w:rStyle w:val="Nmerodepgina"/>
            <w:rFonts w:ascii="Calibri" w:hAnsi="Calibri" w:cs="Calibri"/>
            <w:noProof/>
            <w:color w:val="808080"/>
            <w:sz w:val="16"/>
            <w:szCs w:val="16"/>
          </w:rPr>
          <w:t>1</w:t>
        </w:r>
        <w:r w:rsidRPr="0083357C">
          <w:rPr>
            <w:rStyle w:val="Nmerodepgina"/>
            <w:rFonts w:ascii="Calibri" w:hAnsi="Calibri" w:cs="Calibri"/>
            <w:color w:val="808080"/>
            <w:sz w:val="16"/>
            <w:szCs w:val="16"/>
          </w:rPr>
          <w:fldChar w:fldCharType="end"/>
        </w:r>
        <w:r>
          <w:rPr>
            <w:rStyle w:val="Nmerodepgina"/>
            <w:rFonts w:ascii="Calibri" w:hAnsi="Calibri" w:cs="Calibri"/>
            <w:color w:val="808080"/>
            <w:sz w:val="16"/>
            <w:szCs w:val="16"/>
          </w:rPr>
          <w:t>/</w:t>
        </w:r>
        <w:r w:rsidR="00D873BD">
          <w:rPr>
            <w:rStyle w:val="Nmerodepgina"/>
            <w:rFonts w:ascii="Calibri" w:hAnsi="Calibri" w:cs="Calibri"/>
            <w:color w:val="808080"/>
            <w:sz w:val="16"/>
            <w:szCs w:val="16"/>
          </w:rPr>
          <w:t>2</w:t>
        </w:r>
      </w:p>
    </w:sdtContent>
  </w:sdt>
  <w:tbl>
    <w:tblPr>
      <w:tblW w:w="0" w:type="auto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A0" w:firstRow="1" w:lastRow="0" w:firstColumn="1" w:lastColumn="0" w:noHBand="0" w:noVBand="1"/>
    </w:tblPr>
    <w:tblGrid>
      <w:gridCol w:w="1838"/>
      <w:gridCol w:w="1985"/>
      <w:gridCol w:w="4819"/>
      <w:gridCol w:w="709"/>
    </w:tblGrid>
    <w:tr w:rsidR="0083357C" w14:paraId="453A4DCB" w14:textId="77777777" w:rsidTr="00296701">
      <w:tc>
        <w:tcPr>
          <w:tcW w:w="1838" w:type="dxa"/>
          <w:shd w:val="clear" w:color="auto" w:fill="auto"/>
        </w:tcPr>
        <w:p w14:paraId="6E2AF9D0" w14:textId="4422EFFF" w:rsidR="0083357C" w:rsidRPr="001204FC" w:rsidRDefault="00296701" w:rsidP="0083357C">
          <w:pPr>
            <w:pStyle w:val="Rodap"/>
            <w:spacing w:before="40" w:after="40"/>
            <w:ind w:right="360"/>
            <w:rPr>
              <w:rFonts w:ascii="Calibri" w:hAnsi="Calibri" w:cs="Calibri"/>
              <w:color w:val="808080"/>
              <w:sz w:val="16"/>
              <w:szCs w:val="16"/>
            </w:rPr>
          </w:pPr>
          <w:r>
            <w:rPr>
              <w:rFonts w:ascii="Calibri" w:hAnsi="Calibri" w:cs="Calibri"/>
              <w:color w:val="808080"/>
              <w:sz w:val="16"/>
              <w:szCs w:val="16"/>
            </w:rPr>
            <w:t>Código documento</w:t>
          </w:r>
        </w:p>
      </w:tc>
      <w:tc>
        <w:tcPr>
          <w:tcW w:w="1985" w:type="dxa"/>
          <w:shd w:val="clear" w:color="auto" w:fill="auto"/>
        </w:tcPr>
        <w:p w14:paraId="03CD8374" w14:textId="4274DD56" w:rsidR="0083357C" w:rsidRPr="001204FC" w:rsidRDefault="00296701" w:rsidP="001204FC">
          <w:pPr>
            <w:pStyle w:val="Rodap"/>
            <w:spacing w:before="40" w:after="40"/>
            <w:rPr>
              <w:rFonts w:ascii="Calibri" w:hAnsi="Calibri" w:cs="Calibri"/>
              <w:color w:val="808080"/>
              <w:sz w:val="16"/>
              <w:szCs w:val="16"/>
            </w:rPr>
          </w:pPr>
          <w:r>
            <w:rPr>
              <w:rFonts w:ascii="Calibri" w:hAnsi="Calibri" w:cs="Calibri"/>
              <w:color w:val="808080"/>
              <w:sz w:val="16"/>
              <w:szCs w:val="16"/>
            </w:rPr>
            <w:t>Data</w:t>
          </w:r>
        </w:p>
      </w:tc>
      <w:tc>
        <w:tcPr>
          <w:tcW w:w="4819" w:type="dxa"/>
          <w:shd w:val="clear" w:color="auto" w:fill="auto"/>
        </w:tcPr>
        <w:p w14:paraId="54B123FC" w14:textId="61621E54" w:rsidR="0083357C" w:rsidRPr="001204FC" w:rsidRDefault="00296701" w:rsidP="001204FC">
          <w:pPr>
            <w:pStyle w:val="Rodap"/>
            <w:spacing w:before="40" w:after="40"/>
            <w:rPr>
              <w:rFonts w:ascii="Calibri" w:hAnsi="Calibri" w:cs="Calibri"/>
              <w:color w:val="808080"/>
              <w:sz w:val="16"/>
              <w:szCs w:val="16"/>
            </w:rPr>
          </w:pPr>
          <w:r>
            <w:rPr>
              <w:rFonts w:ascii="Calibri" w:hAnsi="Calibri" w:cs="Calibri"/>
              <w:color w:val="808080"/>
              <w:sz w:val="16"/>
              <w:szCs w:val="16"/>
            </w:rPr>
            <w:t xml:space="preserve">Responsável pela Aprovação: </w:t>
          </w:r>
          <w:proofErr w:type="spellStart"/>
          <w:r>
            <w:rPr>
              <w:rFonts w:ascii="Calibri" w:hAnsi="Calibri" w:cs="Calibri"/>
              <w:color w:val="808080"/>
              <w:sz w:val="16"/>
              <w:szCs w:val="16"/>
            </w:rPr>
            <w:t>xxxxx</w:t>
          </w:r>
          <w:proofErr w:type="spellEnd"/>
        </w:p>
      </w:tc>
      <w:tc>
        <w:tcPr>
          <w:tcW w:w="709" w:type="dxa"/>
          <w:shd w:val="clear" w:color="auto" w:fill="auto"/>
        </w:tcPr>
        <w:p w14:paraId="0DFAE634" w14:textId="6BF32D94" w:rsidR="0083357C" w:rsidRPr="001204FC" w:rsidRDefault="0083357C" w:rsidP="001204FC">
          <w:pPr>
            <w:pStyle w:val="Rodap"/>
            <w:spacing w:before="40" w:after="40"/>
            <w:rPr>
              <w:rFonts w:ascii="Calibri" w:hAnsi="Calibri" w:cs="Calibri"/>
              <w:color w:val="808080"/>
              <w:sz w:val="16"/>
              <w:szCs w:val="16"/>
            </w:rPr>
          </w:pPr>
        </w:p>
      </w:tc>
    </w:tr>
  </w:tbl>
  <w:p w14:paraId="049F31CB" w14:textId="77777777" w:rsidR="00592FBB" w:rsidRPr="009E6358" w:rsidRDefault="00592FBB" w:rsidP="009E6358">
    <w:pPr>
      <w:pStyle w:val="Rodap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E7C89" w14:textId="77777777" w:rsidR="00160F91" w:rsidRDefault="00160F91">
      <w:r>
        <w:separator/>
      </w:r>
    </w:p>
  </w:footnote>
  <w:footnote w:type="continuationSeparator" w:id="0">
    <w:p w14:paraId="49F0268F" w14:textId="77777777" w:rsidR="00160F91" w:rsidRDefault="00160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4BD1F" w14:textId="5AC3F2F0" w:rsidR="00592FBB" w:rsidRPr="00162FF6" w:rsidRDefault="009E6358" w:rsidP="006403FE">
    <w:pPr>
      <w:pStyle w:val="Cabealho"/>
      <w:jc w:val="center"/>
    </w:pPr>
    <w:r w:rsidRPr="009E6358">
      <w:rPr>
        <w:noProof/>
      </w:rPr>
      <w:drawing>
        <wp:anchor distT="0" distB="0" distL="114300" distR="114300" simplePos="0" relativeHeight="251658240" behindDoc="0" locked="0" layoutInCell="1" allowOverlap="1" wp14:anchorId="2A4BB99B" wp14:editId="30972EE1">
          <wp:simplePos x="0" y="0"/>
          <wp:positionH relativeFrom="column">
            <wp:posOffset>-782880</wp:posOffset>
          </wp:positionH>
          <wp:positionV relativeFrom="paragraph">
            <wp:posOffset>-219635</wp:posOffset>
          </wp:positionV>
          <wp:extent cx="7547595" cy="735732"/>
          <wp:effectExtent l="0" t="0" r="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7605" cy="7435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A4BD2"/>
    <w:multiLevelType w:val="hybridMultilevel"/>
    <w:tmpl w:val="D24662B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D1A16"/>
    <w:multiLevelType w:val="hybridMultilevel"/>
    <w:tmpl w:val="75189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B5453"/>
    <w:multiLevelType w:val="multilevel"/>
    <w:tmpl w:val="828E02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27353E"/>
    <w:multiLevelType w:val="hybridMultilevel"/>
    <w:tmpl w:val="7BD2A0F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D6CD6"/>
    <w:multiLevelType w:val="hybridMultilevel"/>
    <w:tmpl w:val="53A67BE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12573"/>
    <w:multiLevelType w:val="multilevel"/>
    <w:tmpl w:val="C29A3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7B2B9F"/>
    <w:multiLevelType w:val="hybridMultilevel"/>
    <w:tmpl w:val="631A518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32119"/>
    <w:multiLevelType w:val="hybridMultilevel"/>
    <w:tmpl w:val="D8DAA7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F4EB2"/>
    <w:multiLevelType w:val="hybridMultilevel"/>
    <w:tmpl w:val="979E0A2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47BE0"/>
    <w:multiLevelType w:val="multilevel"/>
    <w:tmpl w:val="08CAA5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CC6281"/>
    <w:multiLevelType w:val="hybridMultilevel"/>
    <w:tmpl w:val="17FC752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F66A3"/>
    <w:multiLevelType w:val="hybridMultilevel"/>
    <w:tmpl w:val="7564E59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36569"/>
    <w:multiLevelType w:val="hybridMultilevel"/>
    <w:tmpl w:val="4F6423D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151AA"/>
    <w:multiLevelType w:val="hybridMultilevel"/>
    <w:tmpl w:val="54E4394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84D83"/>
    <w:multiLevelType w:val="hybridMultilevel"/>
    <w:tmpl w:val="9D1CCA3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D5D0A"/>
    <w:multiLevelType w:val="hybridMultilevel"/>
    <w:tmpl w:val="332C905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17299"/>
    <w:multiLevelType w:val="multilevel"/>
    <w:tmpl w:val="7084ED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97629A"/>
    <w:multiLevelType w:val="hybridMultilevel"/>
    <w:tmpl w:val="F2D6C194"/>
    <w:lvl w:ilvl="0" w:tplc="0816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8" w15:restartNumberingAfterBreak="0">
    <w:nsid w:val="49E057E7"/>
    <w:multiLevelType w:val="hybridMultilevel"/>
    <w:tmpl w:val="F68E3EA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271EC"/>
    <w:multiLevelType w:val="hybridMultilevel"/>
    <w:tmpl w:val="92FAF1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FF3FDF"/>
    <w:multiLevelType w:val="hybridMultilevel"/>
    <w:tmpl w:val="86A4C22C"/>
    <w:lvl w:ilvl="0" w:tplc="9AC4E0C6">
      <w:start w:val="11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851406"/>
    <w:multiLevelType w:val="hybridMultilevel"/>
    <w:tmpl w:val="D58A945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03389"/>
    <w:multiLevelType w:val="hybridMultilevel"/>
    <w:tmpl w:val="23A6134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432274"/>
    <w:multiLevelType w:val="hybridMultilevel"/>
    <w:tmpl w:val="0268B97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E1371C"/>
    <w:multiLevelType w:val="hybridMultilevel"/>
    <w:tmpl w:val="F0C8C2F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922ED2"/>
    <w:multiLevelType w:val="hybridMultilevel"/>
    <w:tmpl w:val="75189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E3ACF"/>
    <w:multiLevelType w:val="hybridMultilevel"/>
    <w:tmpl w:val="CB7280B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240CC5"/>
    <w:multiLevelType w:val="hybridMultilevel"/>
    <w:tmpl w:val="35D22F4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29563F"/>
    <w:multiLevelType w:val="hybridMultilevel"/>
    <w:tmpl w:val="5B90FCD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6E7A5C"/>
    <w:multiLevelType w:val="multilevel"/>
    <w:tmpl w:val="E24C3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7455D0"/>
    <w:multiLevelType w:val="hybridMultilevel"/>
    <w:tmpl w:val="0C24053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915729"/>
    <w:multiLevelType w:val="hybridMultilevel"/>
    <w:tmpl w:val="096A62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21A5E20"/>
    <w:multiLevelType w:val="hybridMultilevel"/>
    <w:tmpl w:val="84F413C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2B647E"/>
    <w:multiLevelType w:val="hybridMultilevel"/>
    <w:tmpl w:val="ED207A9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261EAB"/>
    <w:multiLevelType w:val="hybridMultilevel"/>
    <w:tmpl w:val="996C62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9F40CE"/>
    <w:multiLevelType w:val="hybridMultilevel"/>
    <w:tmpl w:val="A43C3432"/>
    <w:lvl w:ilvl="0" w:tplc="D7C2B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1E88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7E3E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AE2B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A426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94DF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9C9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B809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647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94F1A80"/>
    <w:multiLevelType w:val="hybridMultilevel"/>
    <w:tmpl w:val="1B1EAB1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D20182"/>
    <w:multiLevelType w:val="multilevel"/>
    <w:tmpl w:val="1B4A4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6D548E"/>
    <w:multiLevelType w:val="hybridMultilevel"/>
    <w:tmpl w:val="4474892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85502099">
    <w:abstractNumId w:val="25"/>
  </w:num>
  <w:num w:numId="2" w16cid:durableId="971982733">
    <w:abstractNumId w:val="20"/>
  </w:num>
  <w:num w:numId="3" w16cid:durableId="706182126">
    <w:abstractNumId w:val="1"/>
  </w:num>
  <w:num w:numId="4" w16cid:durableId="652638217">
    <w:abstractNumId w:val="24"/>
  </w:num>
  <w:num w:numId="5" w16cid:durableId="1653020976">
    <w:abstractNumId w:val="37"/>
  </w:num>
  <w:num w:numId="6" w16cid:durableId="2115830101">
    <w:abstractNumId w:val="2"/>
  </w:num>
  <w:num w:numId="7" w16cid:durableId="991326258">
    <w:abstractNumId w:val="16"/>
  </w:num>
  <w:num w:numId="8" w16cid:durableId="1661621156">
    <w:abstractNumId w:val="17"/>
  </w:num>
  <w:num w:numId="9" w16cid:durableId="2130006856">
    <w:abstractNumId w:val="15"/>
  </w:num>
  <w:num w:numId="10" w16cid:durableId="897976199">
    <w:abstractNumId w:val="0"/>
  </w:num>
  <w:num w:numId="11" w16cid:durableId="647711235">
    <w:abstractNumId w:val="10"/>
  </w:num>
  <w:num w:numId="12" w16cid:durableId="1230459756">
    <w:abstractNumId w:val="32"/>
  </w:num>
  <w:num w:numId="13" w16cid:durableId="2103911707">
    <w:abstractNumId w:val="13"/>
  </w:num>
  <w:num w:numId="14" w16cid:durableId="518785692">
    <w:abstractNumId w:val="27"/>
  </w:num>
  <w:num w:numId="15" w16cid:durableId="1283730598">
    <w:abstractNumId w:val="6"/>
  </w:num>
  <w:num w:numId="16" w16cid:durableId="302346141">
    <w:abstractNumId w:val="11"/>
  </w:num>
  <w:num w:numId="17" w16cid:durableId="412817035">
    <w:abstractNumId w:val="33"/>
  </w:num>
  <w:num w:numId="18" w16cid:durableId="1971549962">
    <w:abstractNumId w:val="12"/>
  </w:num>
  <w:num w:numId="19" w16cid:durableId="1775049638">
    <w:abstractNumId w:val="34"/>
  </w:num>
  <w:num w:numId="20" w16cid:durableId="2054845249">
    <w:abstractNumId w:val="36"/>
  </w:num>
  <w:num w:numId="21" w16cid:durableId="419528269">
    <w:abstractNumId w:val="23"/>
  </w:num>
  <w:num w:numId="22" w16cid:durableId="2136681324">
    <w:abstractNumId w:val="4"/>
  </w:num>
  <w:num w:numId="23" w16cid:durableId="775757235">
    <w:abstractNumId w:val="7"/>
  </w:num>
  <w:num w:numId="24" w16cid:durableId="86854266">
    <w:abstractNumId w:val="8"/>
  </w:num>
  <w:num w:numId="25" w16cid:durableId="783691061">
    <w:abstractNumId w:val="26"/>
  </w:num>
  <w:num w:numId="26" w16cid:durableId="2066640991">
    <w:abstractNumId w:val="21"/>
  </w:num>
  <w:num w:numId="27" w16cid:durableId="1730108948">
    <w:abstractNumId w:val="3"/>
  </w:num>
  <w:num w:numId="28" w16cid:durableId="714112847">
    <w:abstractNumId w:val="22"/>
  </w:num>
  <w:num w:numId="29" w16cid:durableId="148373825">
    <w:abstractNumId w:val="28"/>
  </w:num>
  <w:num w:numId="30" w16cid:durableId="2130737991">
    <w:abstractNumId w:val="18"/>
  </w:num>
  <w:num w:numId="31" w16cid:durableId="311255900">
    <w:abstractNumId w:val="14"/>
  </w:num>
  <w:num w:numId="32" w16cid:durableId="2001077264">
    <w:abstractNumId w:val="30"/>
  </w:num>
  <w:num w:numId="33" w16cid:durableId="2078016754">
    <w:abstractNumId w:val="35"/>
  </w:num>
  <w:num w:numId="34" w16cid:durableId="327638283">
    <w:abstractNumId w:val="19"/>
  </w:num>
  <w:num w:numId="35" w16cid:durableId="1073745435">
    <w:abstractNumId w:val="38"/>
  </w:num>
  <w:num w:numId="36" w16cid:durableId="1766611370">
    <w:abstractNumId w:val="31"/>
  </w:num>
  <w:num w:numId="37" w16cid:durableId="158812719">
    <w:abstractNumId w:val="5"/>
  </w:num>
  <w:num w:numId="38" w16cid:durableId="672103034">
    <w:abstractNumId w:val="29"/>
  </w:num>
  <w:num w:numId="39" w16cid:durableId="17946662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F19"/>
    <w:rsid w:val="00001F1F"/>
    <w:rsid w:val="000042AE"/>
    <w:rsid w:val="000050E3"/>
    <w:rsid w:val="00011FA2"/>
    <w:rsid w:val="000124EF"/>
    <w:rsid w:val="00013DEB"/>
    <w:rsid w:val="00017798"/>
    <w:rsid w:val="00031DF2"/>
    <w:rsid w:val="0003201E"/>
    <w:rsid w:val="000342B5"/>
    <w:rsid w:val="00035795"/>
    <w:rsid w:val="0003789B"/>
    <w:rsid w:val="000379BA"/>
    <w:rsid w:val="00037E97"/>
    <w:rsid w:val="00043053"/>
    <w:rsid w:val="00043D2F"/>
    <w:rsid w:val="00043F73"/>
    <w:rsid w:val="000442F1"/>
    <w:rsid w:val="00056913"/>
    <w:rsid w:val="000635AD"/>
    <w:rsid w:val="000663E6"/>
    <w:rsid w:val="000664B6"/>
    <w:rsid w:val="00070733"/>
    <w:rsid w:val="00070824"/>
    <w:rsid w:val="00081740"/>
    <w:rsid w:val="00082675"/>
    <w:rsid w:val="00083D69"/>
    <w:rsid w:val="00085383"/>
    <w:rsid w:val="000870FC"/>
    <w:rsid w:val="00094B75"/>
    <w:rsid w:val="000B244D"/>
    <w:rsid w:val="000B3E24"/>
    <w:rsid w:val="000C39A5"/>
    <w:rsid w:val="000C46C3"/>
    <w:rsid w:val="000D3D4C"/>
    <w:rsid w:val="000D3F9D"/>
    <w:rsid w:val="000E419C"/>
    <w:rsid w:val="000E4531"/>
    <w:rsid w:val="000F0FFB"/>
    <w:rsid w:val="000F519E"/>
    <w:rsid w:val="000F6F19"/>
    <w:rsid w:val="00104610"/>
    <w:rsid w:val="001109D7"/>
    <w:rsid w:val="001171AD"/>
    <w:rsid w:val="001202B5"/>
    <w:rsid w:val="001204FC"/>
    <w:rsid w:val="00122720"/>
    <w:rsid w:val="00122A1A"/>
    <w:rsid w:val="00123A8E"/>
    <w:rsid w:val="0012669C"/>
    <w:rsid w:val="00130E24"/>
    <w:rsid w:val="00134859"/>
    <w:rsid w:val="001406FC"/>
    <w:rsid w:val="001431DB"/>
    <w:rsid w:val="0014715E"/>
    <w:rsid w:val="00147335"/>
    <w:rsid w:val="0015397D"/>
    <w:rsid w:val="00160BE2"/>
    <w:rsid w:val="00160F91"/>
    <w:rsid w:val="00161C5C"/>
    <w:rsid w:val="0016275B"/>
    <w:rsid w:val="00162FF6"/>
    <w:rsid w:val="00166963"/>
    <w:rsid w:val="00170761"/>
    <w:rsid w:val="00172D11"/>
    <w:rsid w:val="001820A7"/>
    <w:rsid w:val="00184797"/>
    <w:rsid w:val="00191B25"/>
    <w:rsid w:val="00192935"/>
    <w:rsid w:val="001A1CB4"/>
    <w:rsid w:val="001A65B4"/>
    <w:rsid w:val="001B5ECF"/>
    <w:rsid w:val="001B7753"/>
    <w:rsid w:val="001C30AF"/>
    <w:rsid w:val="001C51F7"/>
    <w:rsid w:val="001C7F5B"/>
    <w:rsid w:val="001D28B0"/>
    <w:rsid w:val="001D383D"/>
    <w:rsid w:val="001D4987"/>
    <w:rsid w:val="001F0522"/>
    <w:rsid w:val="001F540B"/>
    <w:rsid w:val="001F5C17"/>
    <w:rsid w:val="001F7C89"/>
    <w:rsid w:val="00200775"/>
    <w:rsid w:val="00203EB7"/>
    <w:rsid w:val="002041C9"/>
    <w:rsid w:val="00211751"/>
    <w:rsid w:val="0021341A"/>
    <w:rsid w:val="00216078"/>
    <w:rsid w:val="002166D7"/>
    <w:rsid w:val="0022681A"/>
    <w:rsid w:val="002362D2"/>
    <w:rsid w:val="00242F12"/>
    <w:rsid w:val="00244268"/>
    <w:rsid w:val="00246FE9"/>
    <w:rsid w:val="00250186"/>
    <w:rsid w:val="0025172D"/>
    <w:rsid w:val="0025340C"/>
    <w:rsid w:val="00255E57"/>
    <w:rsid w:val="00257A83"/>
    <w:rsid w:val="00260210"/>
    <w:rsid w:val="00265484"/>
    <w:rsid w:val="00270B3F"/>
    <w:rsid w:val="002720CF"/>
    <w:rsid w:val="00272620"/>
    <w:rsid w:val="00274381"/>
    <w:rsid w:val="00275B45"/>
    <w:rsid w:val="002772EB"/>
    <w:rsid w:val="00277A88"/>
    <w:rsid w:val="002810F0"/>
    <w:rsid w:val="00290573"/>
    <w:rsid w:val="00292DF7"/>
    <w:rsid w:val="00294535"/>
    <w:rsid w:val="00296701"/>
    <w:rsid w:val="002A0953"/>
    <w:rsid w:val="002A26A6"/>
    <w:rsid w:val="002A381D"/>
    <w:rsid w:val="002A393C"/>
    <w:rsid w:val="002A3D08"/>
    <w:rsid w:val="002A4F06"/>
    <w:rsid w:val="002A521D"/>
    <w:rsid w:val="002A73CF"/>
    <w:rsid w:val="002A747C"/>
    <w:rsid w:val="002C1911"/>
    <w:rsid w:val="002C221F"/>
    <w:rsid w:val="002C3295"/>
    <w:rsid w:val="002C67D5"/>
    <w:rsid w:val="002D29A4"/>
    <w:rsid w:val="002D35F0"/>
    <w:rsid w:val="002D50F5"/>
    <w:rsid w:val="002E36D3"/>
    <w:rsid w:val="002E53B6"/>
    <w:rsid w:val="002F0F34"/>
    <w:rsid w:val="002F7F04"/>
    <w:rsid w:val="002F7F78"/>
    <w:rsid w:val="00317357"/>
    <w:rsid w:val="00320C26"/>
    <w:rsid w:val="0032367A"/>
    <w:rsid w:val="003257F9"/>
    <w:rsid w:val="0033344A"/>
    <w:rsid w:val="00340C9E"/>
    <w:rsid w:val="00342A11"/>
    <w:rsid w:val="003437D7"/>
    <w:rsid w:val="003441C3"/>
    <w:rsid w:val="0034644B"/>
    <w:rsid w:val="003475A1"/>
    <w:rsid w:val="003514D8"/>
    <w:rsid w:val="00351F9C"/>
    <w:rsid w:val="00366AED"/>
    <w:rsid w:val="00380463"/>
    <w:rsid w:val="00380F1F"/>
    <w:rsid w:val="0038552B"/>
    <w:rsid w:val="003905B5"/>
    <w:rsid w:val="00396CAE"/>
    <w:rsid w:val="0039741D"/>
    <w:rsid w:val="003A4994"/>
    <w:rsid w:val="003B4064"/>
    <w:rsid w:val="003B578F"/>
    <w:rsid w:val="003B663D"/>
    <w:rsid w:val="003B7AA1"/>
    <w:rsid w:val="003C3D46"/>
    <w:rsid w:val="003D61F0"/>
    <w:rsid w:val="003E624D"/>
    <w:rsid w:val="003E6783"/>
    <w:rsid w:val="003F0177"/>
    <w:rsid w:val="003F4E2D"/>
    <w:rsid w:val="00407D13"/>
    <w:rsid w:val="004120DF"/>
    <w:rsid w:val="00414335"/>
    <w:rsid w:val="00421164"/>
    <w:rsid w:val="00421D15"/>
    <w:rsid w:val="0042219D"/>
    <w:rsid w:val="004240A8"/>
    <w:rsid w:val="0042495D"/>
    <w:rsid w:val="00424981"/>
    <w:rsid w:val="004317CB"/>
    <w:rsid w:val="00437C4A"/>
    <w:rsid w:val="00442046"/>
    <w:rsid w:val="00452208"/>
    <w:rsid w:val="00453DCA"/>
    <w:rsid w:val="00460B5C"/>
    <w:rsid w:val="00461381"/>
    <w:rsid w:val="00474385"/>
    <w:rsid w:val="0048707F"/>
    <w:rsid w:val="00490821"/>
    <w:rsid w:val="00491399"/>
    <w:rsid w:val="004A7E62"/>
    <w:rsid w:val="004B6690"/>
    <w:rsid w:val="004B6D56"/>
    <w:rsid w:val="004C2B49"/>
    <w:rsid w:val="004D267D"/>
    <w:rsid w:val="004D27F8"/>
    <w:rsid w:val="004D39F9"/>
    <w:rsid w:val="004D610E"/>
    <w:rsid w:val="004E4B26"/>
    <w:rsid w:val="004E573B"/>
    <w:rsid w:val="004E6CC8"/>
    <w:rsid w:val="004E74DA"/>
    <w:rsid w:val="004F31C5"/>
    <w:rsid w:val="004F7AB3"/>
    <w:rsid w:val="005016C2"/>
    <w:rsid w:val="00504C03"/>
    <w:rsid w:val="005052AF"/>
    <w:rsid w:val="00512E82"/>
    <w:rsid w:val="0051678A"/>
    <w:rsid w:val="00520AC6"/>
    <w:rsid w:val="00523F11"/>
    <w:rsid w:val="0053024F"/>
    <w:rsid w:val="005302A4"/>
    <w:rsid w:val="00536993"/>
    <w:rsid w:val="005413BC"/>
    <w:rsid w:val="00542730"/>
    <w:rsid w:val="00542E67"/>
    <w:rsid w:val="0054677A"/>
    <w:rsid w:val="00551014"/>
    <w:rsid w:val="005530BC"/>
    <w:rsid w:val="005542E4"/>
    <w:rsid w:val="0055431F"/>
    <w:rsid w:val="005554CF"/>
    <w:rsid w:val="0056136B"/>
    <w:rsid w:val="005623EC"/>
    <w:rsid w:val="005632B5"/>
    <w:rsid w:val="005645A9"/>
    <w:rsid w:val="0057322C"/>
    <w:rsid w:val="00576444"/>
    <w:rsid w:val="005773A5"/>
    <w:rsid w:val="0058525C"/>
    <w:rsid w:val="005877F5"/>
    <w:rsid w:val="005927AC"/>
    <w:rsid w:val="00592FBB"/>
    <w:rsid w:val="00596B23"/>
    <w:rsid w:val="005A28C7"/>
    <w:rsid w:val="005A3D81"/>
    <w:rsid w:val="005A6225"/>
    <w:rsid w:val="005A6CFB"/>
    <w:rsid w:val="005B0E0A"/>
    <w:rsid w:val="005B0F5D"/>
    <w:rsid w:val="005B532E"/>
    <w:rsid w:val="005B7EF0"/>
    <w:rsid w:val="005C1140"/>
    <w:rsid w:val="005C38F0"/>
    <w:rsid w:val="005D4E7B"/>
    <w:rsid w:val="005F0283"/>
    <w:rsid w:val="00605931"/>
    <w:rsid w:val="00610BA3"/>
    <w:rsid w:val="00614513"/>
    <w:rsid w:val="00625086"/>
    <w:rsid w:val="0062529D"/>
    <w:rsid w:val="00633292"/>
    <w:rsid w:val="00633298"/>
    <w:rsid w:val="006378A0"/>
    <w:rsid w:val="006403FE"/>
    <w:rsid w:val="0064104C"/>
    <w:rsid w:val="00656442"/>
    <w:rsid w:val="00662299"/>
    <w:rsid w:val="00667485"/>
    <w:rsid w:val="00667E2D"/>
    <w:rsid w:val="006733E5"/>
    <w:rsid w:val="00673493"/>
    <w:rsid w:val="006753C6"/>
    <w:rsid w:val="0067642C"/>
    <w:rsid w:val="006773B8"/>
    <w:rsid w:val="006912D9"/>
    <w:rsid w:val="006916E7"/>
    <w:rsid w:val="00691B3D"/>
    <w:rsid w:val="00695AC5"/>
    <w:rsid w:val="00696D0B"/>
    <w:rsid w:val="006A0642"/>
    <w:rsid w:val="006A47DB"/>
    <w:rsid w:val="006A5997"/>
    <w:rsid w:val="006A7E91"/>
    <w:rsid w:val="006B58AA"/>
    <w:rsid w:val="006C0D13"/>
    <w:rsid w:val="006C37BE"/>
    <w:rsid w:val="006C5A6D"/>
    <w:rsid w:val="006D44B9"/>
    <w:rsid w:val="006D4BC7"/>
    <w:rsid w:val="006D7876"/>
    <w:rsid w:val="006E33B2"/>
    <w:rsid w:val="006F2008"/>
    <w:rsid w:val="006F381C"/>
    <w:rsid w:val="006F6C2B"/>
    <w:rsid w:val="0070028E"/>
    <w:rsid w:val="0070140B"/>
    <w:rsid w:val="00701590"/>
    <w:rsid w:val="00704EE1"/>
    <w:rsid w:val="0071083E"/>
    <w:rsid w:val="00711FEC"/>
    <w:rsid w:val="00714070"/>
    <w:rsid w:val="00714FD3"/>
    <w:rsid w:val="00717675"/>
    <w:rsid w:val="00730173"/>
    <w:rsid w:val="00730AE6"/>
    <w:rsid w:val="007311BE"/>
    <w:rsid w:val="00734570"/>
    <w:rsid w:val="00747DF3"/>
    <w:rsid w:val="0076327B"/>
    <w:rsid w:val="007639C6"/>
    <w:rsid w:val="0076726B"/>
    <w:rsid w:val="00767C60"/>
    <w:rsid w:val="007714B6"/>
    <w:rsid w:val="00776182"/>
    <w:rsid w:val="007770C9"/>
    <w:rsid w:val="00777351"/>
    <w:rsid w:val="007A7C48"/>
    <w:rsid w:val="007B2E28"/>
    <w:rsid w:val="007B3199"/>
    <w:rsid w:val="007D0CD2"/>
    <w:rsid w:val="007D5195"/>
    <w:rsid w:val="007E268E"/>
    <w:rsid w:val="007E4428"/>
    <w:rsid w:val="007E5EFC"/>
    <w:rsid w:val="007E6DEC"/>
    <w:rsid w:val="007F5E7C"/>
    <w:rsid w:val="00801A8E"/>
    <w:rsid w:val="00801E53"/>
    <w:rsid w:val="00805C38"/>
    <w:rsid w:val="008210C2"/>
    <w:rsid w:val="008274B0"/>
    <w:rsid w:val="008318BE"/>
    <w:rsid w:val="0083357C"/>
    <w:rsid w:val="00835284"/>
    <w:rsid w:val="008405C9"/>
    <w:rsid w:val="008415CB"/>
    <w:rsid w:val="00845349"/>
    <w:rsid w:val="00847445"/>
    <w:rsid w:val="0085162B"/>
    <w:rsid w:val="00856673"/>
    <w:rsid w:val="0086028F"/>
    <w:rsid w:val="008624B8"/>
    <w:rsid w:val="00863190"/>
    <w:rsid w:val="00870BCF"/>
    <w:rsid w:val="00873982"/>
    <w:rsid w:val="008750EA"/>
    <w:rsid w:val="00881B79"/>
    <w:rsid w:val="0088674B"/>
    <w:rsid w:val="008874F0"/>
    <w:rsid w:val="00892187"/>
    <w:rsid w:val="00896D4E"/>
    <w:rsid w:val="008A05F0"/>
    <w:rsid w:val="008B400C"/>
    <w:rsid w:val="008C79C6"/>
    <w:rsid w:val="008D2A21"/>
    <w:rsid w:val="008D44D6"/>
    <w:rsid w:val="008D4FBD"/>
    <w:rsid w:val="008D55D8"/>
    <w:rsid w:val="008E1D12"/>
    <w:rsid w:val="008F209D"/>
    <w:rsid w:val="008F341A"/>
    <w:rsid w:val="00902DC8"/>
    <w:rsid w:val="00914854"/>
    <w:rsid w:val="009205A8"/>
    <w:rsid w:val="009209DE"/>
    <w:rsid w:val="00926CAC"/>
    <w:rsid w:val="00930F8F"/>
    <w:rsid w:val="00932C25"/>
    <w:rsid w:val="00943371"/>
    <w:rsid w:val="009557FE"/>
    <w:rsid w:val="00961B27"/>
    <w:rsid w:val="009736ED"/>
    <w:rsid w:val="009809EB"/>
    <w:rsid w:val="00985849"/>
    <w:rsid w:val="009911BF"/>
    <w:rsid w:val="00992B96"/>
    <w:rsid w:val="009A0DCB"/>
    <w:rsid w:val="009A315E"/>
    <w:rsid w:val="009A7DD0"/>
    <w:rsid w:val="009B5899"/>
    <w:rsid w:val="009B7DC8"/>
    <w:rsid w:val="009D5B3E"/>
    <w:rsid w:val="009D6CD8"/>
    <w:rsid w:val="009D6F31"/>
    <w:rsid w:val="009E328F"/>
    <w:rsid w:val="009E6358"/>
    <w:rsid w:val="009E6D3B"/>
    <w:rsid w:val="009F22BB"/>
    <w:rsid w:val="009F445A"/>
    <w:rsid w:val="009F79E0"/>
    <w:rsid w:val="00A04BF2"/>
    <w:rsid w:val="00A111B5"/>
    <w:rsid w:val="00A13289"/>
    <w:rsid w:val="00A157D3"/>
    <w:rsid w:val="00A16726"/>
    <w:rsid w:val="00A2202A"/>
    <w:rsid w:val="00A25AD1"/>
    <w:rsid w:val="00A34953"/>
    <w:rsid w:val="00A37144"/>
    <w:rsid w:val="00A37781"/>
    <w:rsid w:val="00A43F42"/>
    <w:rsid w:val="00A4710A"/>
    <w:rsid w:val="00A477B9"/>
    <w:rsid w:val="00A504E6"/>
    <w:rsid w:val="00A51848"/>
    <w:rsid w:val="00A54BEC"/>
    <w:rsid w:val="00A76E4F"/>
    <w:rsid w:val="00A81515"/>
    <w:rsid w:val="00A966D4"/>
    <w:rsid w:val="00AA4088"/>
    <w:rsid w:val="00AB2442"/>
    <w:rsid w:val="00AC0A1E"/>
    <w:rsid w:val="00AC2E08"/>
    <w:rsid w:val="00AC374F"/>
    <w:rsid w:val="00AC6C26"/>
    <w:rsid w:val="00AD7A6A"/>
    <w:rsid w:val="00AE4841"/>
    <w:rsid w:val="00AE745E"/>
    <w:rsid w:val="00AF0ED8"/>
    <w:rsid w:val="00B039FC"/>
    <w:rsid w:val="00B05B1F"/>
    <w:rsid w:val="00B062D6"/>
    <w:rsid w:val="00B064A0"/>
    <w:rsid w:val="00B06DAA"/>
    <w:rsid w:val="00B14367"/>
    <w:rsid w:val="00B14954"/>
    <w:rsid w:val="00B23567"/>
    <w:rsid w:val="00B2703E"/>
    <w:rsid w:val="00B27176"/>
    <w:rsid w:val="00B37658"/>
    <w:rsid w:val="00B37AD9"/>
    <w:rsid w:val="00B42A4A"/>
    <w:rsid w:val="00B45944"/>
    <w:rsid w:val="00B530F9"/>
    <w:rsid w:val="00B5605F"/>
    <w:rsid w:val="00B57C9F"/>
    <w:rsid w:val="00B6092E"/>
    <w:rsid w:val="00B62048"/>
    <w:rsid w:val="00B62E76"/>
    <w:rsid w:val="00B7362C"/>
    <w:rsid w:val="00B77549"/>
    <w:rsid w:val="00B920A9"/>
    <w:rsid w:val="00B960B5"/>
    <w:rsid w:val="00BA07F3"/>
    <w:rsid w:val="00BB4C95"/>
    <w:rsid w:val="00BC1EC3"/>
    <w:rsid w:val="00BC3E67"/>
    <w:rsid w:val="00BC502C"/>
    <w:rsid w:val="00BD23D1"/>
    <w:rsid w:val="00BD4E7D"/>
    <w:rsid w:val="00C104DD"/>
    <w:rsid w:val="00C23FFE"/>
    <w:rsid w:val="00C2432D"/>
    <w:rsid w:val="00C303A5"/>
    <w:rsid w:val="00C303E9"/>
    <w:rsid w:val="00C447EC"/>
    <w:rsid w:val="00C44BC5"/>
    <w:rsid w:val="00C55BF2"/>
    <w:rsid w:val="00C6165A"/>
    <w:rsid w:val="00C63243"/>
    <w:rsid w:val="00C67238"/>
    <w:rsid w:val="00C728EF"/>
    <w:rsid w:val="00C77B6B"/>
    <w:rsid w:val="00C81821"/>
    <w:rsid w:val="00C82A25"/>
    <w:rsid w:val="00C843C5"/>
    <w:rsid w:val="00C90B14"/>
    <w:rsid w:val="00C922D8"/>
    <w:rsid w:val="00C9278A"/>
    <w:rsid w:val="00C976FB"/>
    <w:rsid w:val="00CA1E4C"/>
    <w:rsid w:val="00CA234F"/>
    <w:rsid w:val="00CB2F32"/>
    <w:rsid w:val="00CB775D"/>
    <w:rsid w:val="00CC21BE"/>
    <w:rsid w:val="00CC3285"/>
    <w:rsid w:val="00CC4099"/>
    <w:rsid w:val="00CC50D8"/>
    <w:rsid w:val="00CD3DF7"/>
    <w:rsid w:val="00CE10EF"/>
    <w:rsid w:val="00CE5F1B"/>
    <w:rsid w:val="00CF1840"/>
    <w:rsid w:val="00CF3140"/>
    <w:rsid w:val="00CF44FC"/>
    <w:rsid w:val="00CF71C8"/>
    <w:rsid w:val="00D01844"/>
    <w:rsid w:val="00D11AEA"/>
    <w:rsid w:val="00D14302"/>
    <w:rsid w:val="00D144A8"/>
    <w:rsid w:val="00D20827"/>
    <w:rsid w:val="00D23B43"/>
    <w:rsid w:val="00D2496A"/>
    <w:rsid w:val="00D25D6A"/>
    <w:rsid w:val="00D27332"/>
    <w:rsid w:val="00D379CE"/>
    <w:rsid w:val="00D415CA"/>
    <w:rsid w:val="00D41B35"/>
    <w:rsid w:val="00D50BD5"/>
    <w:rsid w:val="00D51824"/>
    <w:rsid w:val="00D53109"/>
    <w:rsid w:val="00D612C4"/>
    <w:rsid w:val="00D77D05"/>
    <w:rsid w:val="00D80E87"/>
    <w:rsid w:val="00D82065"/>
    <w:rsid w:val="00D867C1"/>
    <w:rsid w:val="00D873BD"/>
    <w:rsid w:val="00D900E9"/>
    <w:rsid w:val="00D91326"/>
    <w:rsid w:val="00D921CB"/>
    <w:rsid w:val="00D9643B"/>
    <w:rsid w:val="00DA1170"/>
    <w:rsid w:val="00DA5C83"/>
    <w:rsid w:val="00DA78F0"/>
    <w:rsid w:val="00DA7C02"/>
    <w:rsid w:val="00DB4DF2"/>
    <w:rsid w:val="00DC1E52"/>
    <w:rsid w:val="00DC59B8"/>
    <w:rsid w:val="00DC7C27"/>
    <w:rsid w:val="00DD2B79"/>
    <w:rsid w:val="00DD7F11"/>
    <w:rsid w:val="00DE0872"/>
    <w:rsid w:val="00DE388E"/>
    <w:rsid w:val="00DE64F5"/>
    <w:rsid w:val="00DE6BE9"/>
    <w:rsid w:val="00DE6ED5"/>
    <w:rsid w:val="00DF1815"/>
    <w:rsid w:val="00DF481E"/>
    <w:rsid w:val="00DF4BF7"/>
    <w:rsid w:val="00DF68D8"/>
    <w:rsid w:val="00E01AA3"/>
    <w:rsid w:val="00E027F7"/>
    <w:rsid w:val="00E02B3D"/>
    <w:rsid w:val="00E0355D"/>
    <w:rsid w:val="00E05A98"/>
    <w:rsid w:val="00E12214"/>
    <w:rsid w:val="00E26AF7"/>
    <w:rsid w:val="00E30999"/>
    <w:rsid w:val="00E316E9"/>
    <w:rsid w:val="00E414FD"/>
    <w:rsid w:val="00E42E2B"/>
    <w:rsid w:val="00E4585C"/>
    <w:rsid w:val="00E47120"/>
    <w:rsid w:val="00E476E9"/>
    <w:rsid w:val="00E47C0C"/>
    <w:rsid w:val="00E50BE4"/>
    <w:rsid w:val="00E6239E"/>
    <w:rsid w:val="00E6347C"/>
    <w:rsid w:val="00E63B28"/>
    <w:rsid w:val="00E65EAC"/>
    <w:rsid w:val="00E666AA"/>
    <w:rsid w:val="00E674AC"/>
    <w:rsid w:val="00E67A05"/>
    <w:rsid w:val="00E67ADF"/>
    <w:rsid w:val="00E71E39"/>
    <w:rsid w:val="00E755C1"/>
    <w:rsid w:val="00E81ABA"/>
    <w:rsid w:val="00E82412"/>
    <w:rsid w:val="00E91B71"/>
    <w:rsid w:val="00E92D57"/>
    <w:rsid w:val="00E948E3"/>
    <w:rsid w:val="00E96A68"/>
    <w:rsid w:val="00EA0F26"/>
    <w:rsid w:val="00EA6A2C"/>
    <w:rsid w:val="00EB67B2"/>
    <w:rsid w:val="00EC3313"/>
    <w:rsid w:val="00EC4221"/>
    <w:rsid w:val="00EC4A24"/>
    <w:rsid w:val="00EF094A"/>
    <w:rsid w:val="00EF2A51"/>
    <w:rsid w:val="00EF5B64"/>
    <w:rsid w:val="00F01838"/>
    <w:rsid w:val="00F037CB"/>
    <w:rsid w:val="00F147DD"/>
    <w:rsid w:val="00F17F46"/>
    <w:rsid w:val="00F45903"/>
    <w:rsid w:val="00F46CBA"/>
    <w:rsid w:val="00F53C98"/>
    <w:rsid w:val="00F55CDE"/>
    <w:rsid w:val="00F56579"/>
    <w:rsid w:val="00F570E0"/>
    <w:rsid w:val="00F60E74"/>
    <w:rsid w:val="00F64288"/>
    <w:rsid w:val="00F6646A"/>
    <w:rsid w:val="00F704A9"/>
    <w:rsid w:val="00F80F0C"/>
    <w:rsid w:val="00F827FC"/>
    <w:rsid w:val="00F83E71"/>
    <w:rsid w:val="00F85776"/>
    <w:rsid w:val="00F87DC1"/>
    <w:rsid w:val="00F9137C"/>
    <w:rsid w:val="00FA10A1"/>
    <w:rsid w:val="00FA2442"/>
    <w:rsid w:val="00FA31B7"/>
    <w:rsid w:val="00FA423A"/>
    <w:rsid w:val="00FA6A24"/>
    <w:rsid w:val="00FB56E5"/>
    <w:rsid w:val="00FD0844"/>
    <w:rsid w:val="00FD1C8D"/>
    <w:rsid w:val="00FD5D0C"/>
    <w:rsid w:val="00FE11A1"/>
    <w:rsid w:val="00FE42C4"/>
    <w:rsid w:val="00FF3A84"/>
    <w:rsid w:val="00FF40A6"/>
    <w:rsid w:val="036A1250"/>
    <w:rsid w:val="084B95AF"/>
    <w:rsid w:val="08D54465"/>
    <w:rsid w:val="1239AFF6"/>
    <w:rsid w:val="166CCC85"/>
    <w:rsid w:val="2055DCFA"/>
    <w:rsid w:val="3588289E"/>
    <w:rsid w:val="3E95D729"/>
    <w:rsid w:val="445AF567"/>
    <w:rsid w:val="452269AE"/>
    <w:rsid w:val="47D50340"/>
    <w:rsid w:val="49151390"/>
    <w:rsid w:val="50407D54"/>
    <w:rsid w:val="5163E7FF"/>
    <w:rsid w:val="5677038C"/>
    <w:rsid w:val="56F990E9"/>
    <w:rsid w:val="603DDCD1"/>
    <w:rsid w:val="62D66E2A"/>
    <w:rsid w:val="66A8E446"/>
    <w:rsid w:val="6715CF33"/>
    <w:rsid w:val="688339AF"/>
    <w:rsid w:val="6A9EDBA6"/>
    <w:rsid w:val="6D1AAC7D"/>
    <w:rsid w:val="712853B4"/>
    <w:rsid w:val="715655C5"/>
    <w:rsid w:val="71741590"/>
    <w:rsid w:val="720E8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BFDF23"/>
  <w14:defaultImageDpi w14:val="300"/>
  <w15:chartTrackingRefBased/>
  <w15:docId w15:val="{D249456C-4996-914E-A62D-AF9FFCD4E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pt-PT"/>
    </w:rPr>
  </w:style>
  <w:style w:type="paragraph" w:styleId="Ttulo1">
    <w:name w:val="heading 1"/>
    <w:basedOn w:val="Normal"/>
    <w:link w:val="Ttulo1Carter"/>
    <w:uiPriority w:val="9"/>
    <w:qFormat/>
    <w:rsid w:val="000C39A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arter"/>
    <w:uiPriority w:val="9"/>
    <w:qFormat/>
    <w:rsid w:val="000C39A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ter"/>
    <w:uiPriority w:val="9"/>
    <w:qFormat/>
    <w:rsid w:val="000C39A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403F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rsid w:val="006403FE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uiPriority w:val="59"/>
    <w:rsid w:val="002C3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Colorida-Cor11">
    <w:name w:val="Lista Colorida - Cor 11"/>
    <w:basedOn w:val="Normal"/>
    <w:uiPriority w:val="34"/>
    <w:qFormat/>
    <w:rsid w:val="00BD4E7D"/>
    <w:pPr>
      <w:ind w:left="720"/>
      <w:contextualSpacing/>
    </w:pPr>
    <w:rPr>
      <w:rFonts w:ascii="Cambria" w:eastAsia="MS Mincho" w:hAnsi="Cambria"/>
      <w:lang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A1E4C"/>
    <w:rPr>
      <w:sz w:val="18"/>
      <w:szCs w:val="18"/>
    </w:rPr>
  </w:style>
  <w:style w:type="character" w:customStyle="1" w:styleId="TextodebaloCarter">
    <w:name w:val="Texto de balão Caráter"/>
    <w:link w:val="Textodebalo"/>
    <w:uiPriority w:val="99"/>
    <w:semiHidden/>
    <w:rsid w:val="00CA1E4C"/>
    <w:rPr>
      <w:sz w:val="18"/>
      <w:szCs w:val="18"/>
      <w:lang w:eastAsia="pt-PT"/>
    </w:rPr>
  </w:style>
  <w:style w:type="character" w:styleId="Nmerodepgina">
    <w:name w:val="page number"/>
    <w:rsid w:val="00D23B43"/>
  </w:style>
  <w:style w:type="character" w:customStyle="1" w:styleId="RodapCarter">
    <w:name w:val="Rodapé Caráter"/>
    <w:link w:val="Rodap"/>
    <w:rsid w:val="00D23B43"/>
    <w:rPr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6D7876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244268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244268"/>
    <w:rPr>
      <w:color w:val="605E5C"/>
      <w:shd w:val="clear" w:color="auto" w:fill="E1DFDD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0C39A5"/>
    <w:rPr>
      <w:b/>
      <w:bCs/>
      <w:kern w:val="36"/>
      <w:sz w:val="48"/>
      <w:szCs w:val="48"/>
      <w:lang w:eastAsia="pt-PT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0C39A5"/>
    <w:rPr>
      <w:b/>
      <w:bCs/>
      <w:sz w:val="36"/>
      <w:szCs w:val="36"/>
      <w:lang w:eastAsia="pt-PT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0C39A5"/>
    <w:rPr>
      <w:b/>
      <w:bCs/>
      <w:sz w:val="27"/>
      <w:szCs w:val="27"/>
      <w:lang w:eastAsia="pt-PT"/>
    </w:rPr>
  </w:style>
  <w:style w:type="paragraph" w:styleId="NormalWeb">
    <w:name w:val="Normal (Web)"/>
    <w:basedOn w:val="Normal"/>
    <w:uiPriority w:val="99"/>
    <w:unhideWhenUsed/>
    <w:rsid w:val="00701590"/>
    <w:pPr>
      <w:spacing w:before="100" w:beforeAutospacing="1" w:after="100" w:afterAutospacing="1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0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234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3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4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2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0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8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7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6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5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2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1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86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2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543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Acompanhamento de Projectos – Actas de Reuniões</vt:lpstr>
    </vt:vector>
  </TitlesOfParts>
  <Company>Future Trends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Acompanhamento de Projectos – Actas de Reuniões</dc:title>
  <dc:subject/>
  <dc:creator>João Gomes</dc:creator>
  <cp:keywords/>
  <dc:description/>
  <cp:lastModifiedBy>IPDT TURISMO</cp:lastModifiedBy>
  <cp:revision>6</cp:revision>
  <cp:lastPrinted>2007-03-08T13:56:00Z</cp:lastPrinted>
  <dcterms:created xsi:type="dcterms:W3CDTF">2023-06-01T10:11:00Z</dcterms:created>
  <dcterms:modified xsi:type="dcterms:W3CDTF">2023-06-02T06:55:00Z</dcterms:modified>
</cp:coreProperties>
</file>